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782" w:rsidRPr="003F1782" w:rsidRDefault="00AA6179" w:rsidP="003F1782">
      <w:pPr>
        <w:shd w:val="clear" w:color="auto" w:fill="FFFFFF"/>
        <w:spacing w:after="0" w:line="375" w:lineRule="atLeast"/>
        <w:rPr>
          <w:rFonts w:ascii="Times New Roman" w:hAnsi="Times New Roman" w:cs="Times New Roman"/>
          <w:b/>
          <w:color w:val="000000" w:themeColor="text1"/>
          <w:sz w:val="24"/>
          <w:szCs w:val="24"/>
          <w:shd w:val="clear" w:color="auto" w:fill="FFFFFF"/>
          <w:lang w:val="sq-AL"/>
        </w:rPr>
      </w:pPr>
      <w:r w:rsidRPr="00AA6179">
        <w:rPr>
          <w:rFonts w:ascii="Times New Roman" w:eastAsia="Times New Roman" w:hAnsi="Times New Roman" w:cs="Times New Roman"/>
          <w:b/>
          <w:color w:val="000000" w:themeColor="text1"/>
          <w:sz w:val="32"/>
          <w:szCs w:val="32"/>
        </w:rPr>
        <w:t xml:space="preserve"> </w:t>
      </w:r>
      <w:r w:rsidR="003F1782" w:rsidRPr="00AA6179">
        <w:rPr>
          <w:rFonts w:ascii="Times New Roman" w:hAnsi="Times New Roman" w:cs="Times New Roman"/>
          <w:b/>
          <w:color w:val="000000" w:themeColor="text1"/>
          <w:sz w:val="24"/>
          <w:szCs w:val="24"/>
          <w:shd w:val="clear" w:color="auto" w:fill="FFFFFF"/>
          <w:lang w:val="sq-AL"/>
        </w:rPr>
        <w:t>ZEF UJKAJ</w:t>
      </w:r>
    </w:p>
    <w:p w:rsidR="003F1782" w:rsidRDefault="00AA6179" w:rsidP="00AA6179">
      <w:pPr>
        <w:shd w:val="clear" w:color="auto" w:fill="FFFFFF"/>
        <w:spacing w:after="0" w:line="375" w:lineRule="atLeast"/>
        <w:rPr>
          <w:rFonts w:ascii="Times New Roman" w:eastAsia="Times New Roman" w:hAnsi="Times New Roman" w:cs="Times New Roman"/>
          <w:b/>
          <w:color w:val="000000" w:themeColor="text1"/>
          <w:sz w:val="32"/>
          <w:szCs w:val="32"/>
        </w:rPr>
      </w:pPr>
      <w:r>
        <w:rPr>
          <w:rFonts w:ascii="Times New Roman" w:eastAsia="Times New Roman" w:hAnsi="Times New Roman" w:cs="Times New Roman"/>
          <w:b/>
          <w:color w:val="000000" w:themeColor="text1"/>
          <w:sz w:val="32"/>
          <w:szCs w:val="32"/>
        </w:rPr>
        <w:t xml:space="preserve">                            </w:t>
      </w:r>
    </w:p>
    <w:p w:rsidR="00AA6179" w:rsidRPr="00AA6179" w:rsidRDefault="003F1782" w:rsidP="00AA6179">
      <w:pPr>
        <w:shd w:val="clear" w:color="auto" w:fill="FFFFFF"/>
        <w:spacing w:after="0" w:line="375" w:lineRule="atLeast"/>
        <w:rPr>
          <w:rFonts w:ascii="Times New Roman" w:eastAsia="Times New Roman" w:hAnsi="Times New Roman" w:cs="Times New Roman"/>
          <w:b/>
          <w:color w:val="000000" w:themeColor="text1"/>
          <w:sz w:val="32"/>
          <w:szCs w:val="32"/>
        </w:rPr>
      </w:pPr>
      <w:r>
        <w:rPr>
          <w:rFonts w:ascii="Times New Roman" w:eastAsia="Times New Roman" w:hAnsi="Times New Roman" w:cs="Times New Roman"/>
          <w:b/>
          <w:color w:val="000000" w:themeColor="text1"/>
          <w:sz w:val="32"/>
          <w:szCs w:val="32"/>
        </w:rPr>
        <w:t xml:space="preserve">                             </w:t>
      </w:r>
      <w:r w:rsidR="00AA6179" w:rsidRPr="00AA6179">
        <w:rPr>
          <w:rFonts w:ascii="Times New Roman" w:eastAsia="Times New Roman" w:hAnsi="Times New Roman" w:cs="Times New Roman"/>
          <w:b/>
          <w:color w:val="000000" w:themeColor="text1"/>
          <w:sz w:val="32"/>
          <w:szCs w:val="32"/>
        </w:rPr>
        <w:t xml:space="preserve">103 vjet nga Kuvendi i Greçës </w:t>
      </w:r>
    </w:p>
    <w:p w:rsidR="00AA6179" w:rsidRPr="00AA6179" w:rsidRDefault="00AA6179" w:rsidP="00AA6179">
      <w:pPr>
        <w:shd w:val="clear" w:color="auto" w:fill="FFFFFF"/>
        <w:spacing w:after="0" w:line="375" w:lineRule="atLeast"/>
        <w:rPr>
          <w:rFonts w:ascii="Times New Roman" w:eastAsia="Times New Roman" w:hAnsi="Times New Roman" w:cs="Times New Roman"/>
          <w:color w:val="000000" w:themeColor="text1"/>
          <w:sz w:val="28"/>
          <w:szCs w:val="28"/>
        </w:rPr>
      </w:pPr>
    </w:p>
    <w:p w:rsidR="00AA6179" w:rsidRPr="003F1782" w:rsidRDefault="000D4ABB" w:rsidP="00AA6179">
      <w:pPr>
        <w:shd w:val="clear" w:color="auto" w:fill="FFFFFF"/>
        <w:spacing w:after="0" w:line="375"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AA6179" w:rsidRPr="003F1782">
        <w:rPr>
          <w:rFonts w:ascii="Times New Roman" w:eastAsia="Times New Roman" w:hAnsi="Times New Roman" w:cs="Times New Roman"/>
          <w:color w:val="000000" w:themeColor="text1"/>
          <w:sz w:val="28"/>
          <w:szCs w:val="28"/>
        </w:rPr>
        <w:t>Kuvendi i Greçës i mbajtur më </w:t>
      </w:r>
      <w:hyperlink r:id="rId6" w:tooltip="23 qershor" w:history="1">
        <w:r w:rsidR="00AA6179" w:rsidRPr="003F1782">
          <w:rPr>
            <w:rFonts w:ascii="Times New Roman" w:eastAsia="Times New Roman" w:hAnsi="Times New Roman" w:cs="Times New Roman"/>
            <w:color w:val="000000" w:themeColor="text1"/>
            <w:sz w:val="28"/>
            <w:szCs w:val="28"/>
          </w:rPr>
          <w:t>23 qershor</w:t>
        </w:r>
      </w:hyperlink>
      <w:r w:rsidR="00AA6179" w:rsidRPr="003F1782">
        <w:rPr>
          <w:rFonts w:ascii="Times New Roman" w:eastAsia="Times New Roman" w:hAnsi="Times New Roman" w:cs="Times New Roman"/>
          <w:color w:val="000000" w:themeColor="text1"/>
          <w:sz w:val="28"/>
          <w:szCs w:val="28"/>
        </w:rPr>
        <w:t xml:space="preserve">  të vitit </w:t>
      </w:r>
      <w:hyperlink r:id="rId7" w:tooltip="1911" w:history="1">
        <w:r w:rsidR="00AA6179" w:rsidRPr="003F1782">
          <w:rPr>
            <w:rFonts w:ascii="Times New Roman" w:eastAsia="Times New Roman" w:hAnsi="Times New Roman" w:cs="Times New Roman"/>
            <w:color w:val="000000" w:themeColor="text1"/>
            <w:sz w:val="28"/>
            <w:szCs w:val="28"/>
          </w:rPr>
          <w:t>1911</w:t>
        </w:r>
      </w:hyperlink>
      <w:r w:rsidR="00AA6179" w:rsidRPr="003F1782">
        <w:rPr>
          <w:rFonts w:ascii="Times New Roman" w:eastAsia="Times New Roman" w:hAnsi="Times New Roman" w:cs="Times New Roman"/>
          <w:color w:val="000000" w:themeColor="text1"/>
          <w:sz w:val="28"/>
          <w:szCs w:val="28"/>
        </w:rPr>
        <w:t xml:space="preserve"> në </w:t>
      </w:r>
      <w:hyperlink r:id="rId8" w:tooltip="Malësia e Madhe" w:history="1">
        <w:r w:rsidR="00AA6179" w:rsidRPr="003F1782">
          <w:rPr>
            <w:rFonts w:ascii="Times New Roman" w:eastAsia="Times New Roman" w:hAnsi="Times New Roman" w:cs="Times New Roman"/>
            <w:color w:val="000000" w:themeColor="text1"/>
            <w:sz w:val="28"/>
            <w:szCs w:val="28"/>
          </w:rPr>
          <w:t>Malësinë e Madhe</w:t>
        </w:r>
      </w:hyperlink>
      <w:r w:rsidR="00AA6179" w:rsidRPr="003F1782">
        <w:rPr>
          <w:rFonts w:ascii="Times New Roman" w:eastAsia="Times New Roman" w:hAnsi="Times New Roman" w:cs="Times New Roman"/>
          <w:color w:val="000000" w:themeColor="text1"/>
          <w:sz w:val="28"/>
          <w:szCs w:val="28"/>
        </w:rPr>
        <w:t> shënon një stacion të rëndësishëm historik duke u identifikuar si guri i themelit  në luftën dhe përpjekjet e paepura të popullit shqiptar për të qenë i lirë dhe i pavarur.</w:t>
      </w:r>
    </w:p>
    <w:p w:rsidR="00AA6179" w:rsidRPr="003F1782" w:rsidRDefault="00AA6179" w:rsidP="00AA6179">
      <w:pPr>
        <w:shd w:val="clear" w:color="auto" w:fill="FFFFFF"/>
        <w:spacing w:after="0" w:line="375" w:lineRule="atLeast"/>
        <w:rPr>
          <w:rFonts w:ascii="Times New Roman" w:hAnsi="Times New Roman" w:cs="Times New Roman"/>
          <w:color w:val="000000" w:themeColor="text1"/>
          <w:sz w:val="28"/>
          <w:szCs w:val="28"/>
          <w:shd w:val="clear" w:color="auto" w:fill="FFFFFF"/>
        </w:rPr>
      </w:pPr>
      <w:r w:rsidRPr="003F1782">
        <w:rPr>
          <w:rFonts w:ascii="Times New Roman" w:eastAsia="Times New Roman" w:hAnsi="Times New Roman" w:cs="Times New Roman"/>
          <w:color w:val="000000" w:themeColor="text1"/>
          <w:sz w:val="28"/>
          <w:szCs w:val="28"/>
        </w:rPr>
        <w:t xml:space="preserve">  Si pikënisje e këtij Kuvendi shërbeu Kryengritja e Malësisë së Madhe, e udhëhequr nga prijësi dhe ideologu Dedë Gjo Luli. L</w:t>
      </w:r>
      <w:r w:rsidRPr="003F1782">
        <w:rPr>
          <w:rFonts w:ascii="Times New Roman" w:hAnsi="Times New Roman" w:cs="Times New Roman"/>
          <w:color w:val="000000" w:themeColor="text1"/>
          <w:sz w:val="28"/>
          <w:szCs w:val="28"/>
          <w:shd w:val="clear" w:color="auto" w:fill="FFFFFF"/>
        </w:rPr>
        <w:t xml:space="preserve">ufta heroike e malësorëve trima për mbrojtjen e identitetit kombëtar dhe dinjitetit njerëzor, ku përkrah burrave u përfshinë dhe gratë, vërteton më së miri se vlera e lirisë është e paçmuar dhe se rrënjët e saj gjenden aty ku derdhet gjaku i të parëve.  </w:t>
      </w:r>
    </w:p>
    <w:p w:rsidR="00AA6179" w:rsidRPr="003F1782" w:rsidRDefault="00AA6179" w:rsidP="00AA6179">
      <w:pPr>
        <w:shd w:val="clear" w:color="auto" w:fill="FFFFFF"/>
        <w:spacing w:after="0" w:line="375" w:lineRule="atLeast"/>
        <w:rPr>
          <w:rFonts w:ascii="Times New Roman" w:hAnsi="Times New Roman" w:cs="Times New Roman"/>
          <w:color w:val="000000" w:themeColor="text1"/>
          <w:sz w:val="28"/>
          <w:szCs w:val="28"/>
          <w:shd w:val="clear" w:color="auto" w:fill="FFFFFF"/>
        </w:rPr>
      </w:pPr>
      <w:r w:rsidRPr="003F1782">
        <w:rPr>
          <w:rFonts w:ascii="Times New Roman" w:hAnsi="Times New Roman" w:cs="Times New Roman"/>
          <w:color w:val="000000" w:themeColor="text1"/>
          <w:sz w:val="28"/>
          <w:szCs w:val="28"/>
          <w:shd w:val="clear" w:color="auto" w:fill="FFFFFF"/>
        </w:rPr>
        <w:t xml:space="preserve">  Në datën 24 mars të vitit 1911 shpërtheu Kryengritja e Malësisë duke marrë shkas nga zgjedha e egër dhe shtypja e vazhdueshme e autoriteteve të Perandorisë Osmane. Ajo filloi me sulmin ndaj fortifikatës kufitare të Rapshës. Pushtuesi u mundua të përçajë shqiptarët duke propaganduar karakterin fetar të lëvizjes si një lëvizje katolike e udhëhequr nga malazezët, e gjitha kjo për të penguar bashkimin e kombit shqiptar. </w:t>
      </w:r>
      <w:r w:rsidR="000D4ABB">
        <w:rPr>
          <w:rFonts w:ascii="Times New Roman" w:hAnsi="Times New Roman" w:cs="Times New Roman"/>
          <w:color w:val="000000" w:themeColor="text1"/>
          <w:sz w:val="28"/>
          <w:szCs w:val="28"/>
          <w:shd w:val="clear" w:color="auto" w:fill="FFFFFF"/>
        </w:rPr>
        <w:t>Autoritetet Osmane n</w:t>
      </w:r>
      <w:r w:rsidR="00C82173">
        <w:rPr>
          <w:rFonts w:ascii="Times New Roman" w:hAnsi="Times New Roman" w:cs="Times New Roman"/>
          <w:color w:val="000000" w:themeColor="text1"/>
          <w:sz w:val="28"/>
          <w:szCs w:val="28"/>
          <w:shd w:val="clear" w:color="auto" w:fill="FFFFFF"/>
        </w:rPr>
        <w:t>ë Shkod</w:t>
      </w:r>
      <w:r w:rsidR="00C82173">
        <w:rPr>
          <w:rFonts w:ascii="Times New Roman" w:hAnsi="Times New Roman" w:cs="Times New Roman"/>
          <w:color w:val="000000" w:themeColor="text1"/>
          <w:sz w:val="28"/>
          <w:szCs w:val="28"/>
          <w:shd w:val="clear" w:color="auto" w:fill="FFFFFF"/>
        </w:rPr>
        <w:t>ë</w:t>
      </w:r>
      <w:r w:rsidR="00C82173">
        <w:rPr>
          <w:rFonts w:ascii="Times New Roman" w:hAnsi="Times New Roman" w:cs="Times New Roman"/>
          <w:color w:val="000000" w:themeColor="text1"/>
          <w:sz w:val="28"/>
          <w:szCs w:val="28"/>
          <w:shd w:val="clear" w:color="auto" w:fill="FFFFFF"/>
        </w:rPr>
        <w:t>r</w:t>
      </w:r>
      <w:r w:rsidRPr="003F1782">
        <w:rPr>
          <w:rFonts w:ascii="Times New Roman" w:hAnsi="Times New Roman" w:cs="Times New Roman"/>
          <w:color w:val="000000" w:themeColor="text1"/>
          <w:sz w:val="28"/>
          <w:szCs w:val="28"/>
          <w:shd w:val="clear" w:color="auto" w:fill="FFFFFF"/>
        </w:rPr>
        <w:t xml:space="preserve"> bënë thirrje për luftë të shenjtë dhe për pasojë popullsia katolike e Shkodrës u alarmua dhe iu drejtua për ndihmë konsujve të Fuqive të Mëdha të akredituara në Shkodër. </w:t>
      </w:r>
      <w:r w:rsidRPr="003F1782">
        <w:rPr>
          <w:rFonts w:ascii="Times New Roman" w:eastAsia="Times New Roman" w:hAnsi="Times New Roman" w:cs="Times New Roman"/>
          <w:color w:val="000000" w:themeColor="text1"/>
          <w:sz w:val="28"/>
          <w:szCs w:val="28"/>
        </w:rPr>
        <w:t xml:space="preserve">Në të vërtetë Kryerngritja nuk kishte aspak karakter fetar, ajo ishte e drejtuar kundër autoriteteve osmane me objektivin e vetëm çlirimin e Shqipërisë nga zgjedha e huaj. Udhëheqësit e Kryengritjes kërkonin paprekshmërinë e tokave shqiptare, gjuhën shqipe si gjuhë zyrtare të katër vilajeteve, punësimin e nëpunësve  me kombësi shqiptare, shërbimin ushtarak si një detyrim të kryer brenda kufijve etj. </w:t>
      </w:r>
    </w:p>
    <w:p w:rsidR="00AA6179" w:rsidRPr="003F1782" w:rsidRDefault="00AA6179" w:rsidP="00AA6179">
      <w:pPr>
        <w:shd w:val="clear" w:color="auto" w:fill="FFFFFF"/>
        <w:spacing w:after="0" w:line="375" w:lineRule="atLeast"/>
        <w:rPr>
          <w:rFonts w:ascii="Times New Roman" w:eastAsia="Times New Roman" w:hAnsi="Times New Roman" w:cs="Times New Roman"/>
          <w:color w:val="000000" w:themeColor="text1"/>
          <w:sz w:val="28"/>
          <w:szCs w:val="28"/>
        </w:rPr>
      </w:pPr>
      <w:r w:rsidRPr="003F1782">
        <w:rPr>
          <w:rFonts w:ascii="Times New Roman" w:eastAsia="Times New Roman" w:hAnsi="Times New Roman" w:cs="Times New Roman"/>
          <w:color w:val="000000" w:themeColor="text1"/>
          <w:sz w:val="28"/>
          <w:szCs w:val="28"/>
        </w:rPr>
        <w:t xml:space="preserve">  Kërkesat e lartpërmendura dhe politika përçarëse e osmanëve ndërgjegjësuan patriotët shqiptarë rreth qëndrimit që duhet të mbanin ndaj armikut shekullor, duke luftuar për idealin e lartë, pavarësinë e Shqipërisë. Pas luftimesh të shumta kundër osmanëve, Kryengritja e Malësisë u kurorëzua me ngritjen e flamurit kombëtar shqiptar, në majën e Bratilës më 6 prill 1911. Por kjo nuk ndaloi osmanët në përpjekjet e tyre për të shuar zjarrin e Kryengritjes dhe për të nënshtruar fiset malësore të vendosura për të vazhduar luftën e tyre për autonominë e Shqipërisë. </w:t>
      </w:r>
    </w:p>
    <w:p w:rsidR="00AA6179" w:rsidRPr="003F1782" w:rsidRDefault="00AA6179" w:rsidP="00AA6179">
      <w:pPr>
        <w:shd w:val="clear" w:color="auto" w:fill="FFFFFF"/>
        <w:spacing w:after="0" w:line="375" w:lineRule="atLeast"/>
        <w:rPr>
          <w:rFonts w:ascii="Times New Roman" w:eastAsia="Times New Roman" w:hAnsi="Times New Roman" w:cs="Times New Roman"/>
          <w:color w:val="000000" w:themeColor="text1"/>
          <w:sz w:val="28"/>
          <w:szCs w:val="28"/>
        </w:rPr>
      </w:pPr>
      <w:r w:rsidRPr="003F1782">
        <w:rPr>
          <w:rFonts w:ascii="Times New Roman" w:eastAsia="Times New Roman" w:hAnsi="Times New Roman" w:cs="Times New Roman"/>
          <w:color w:val="000000" w:themeColor="text1"/>
          <w:sz w:val="28"/>
          <w:szCs w:val="28"/>
        </w:rPr>
        <w:lastRenderedPageBreak/>
        <w:t>Osmanët shkatërruan shtëpi dhe kisha katolike shqiptare, duke i djegur dhe dhunuar, po ashtu çnderuan gra dhe mbytën fëmijë duke synuar shtypjen e Kryengritjes. Persekutimet nga ana e ushtrisë osmane</w:t>
      </w:r>
      <w:r w:rsidR="00C82173">
        <w:rPr>
          <w:rFonts w:ascii="Times New Roman" w:eastAsia="Times New Roman" w:hAnsi="Times New Roman" w:cs="Times New Roman"/>
          <w:color w:val="000000" w:themeColor="text1"/>
          <w:sz w:val="28"/>
          <w:szCs w:val="28"/>
        </w:rPr>
        <w:t>,</w:t>
      </w:r>
      <w:r w:rsidRPr="003F1782">
        <w:rPr>
          <w:rFonts w:ascii="Times New Roman" w:eastAsia="Times New Roman" w:hAnsi="Times New Roman" w:cs="Times New Roman"/>
          <w:color w:val="000000" w:themeColor="text1"/>
          <w:sz w:val="28"/>
          <w:szCs w:val="28"/>
        </w:rPr>
        <w:t xml:space="preserve"> çarmatimi i malësorëve apo detyrimi i kryerjes së shërbimit ushtarak në radhët e ushtrisë turke detyruan malësorët të largoheshin në Mal të Zi dhe të strehoheshin si refugjatë në Podgoricë. </w:t>
      </w:r>
    </w:p>
    <w:p w:rsidR="00AA6179" w:rsidRPr="003F1782" w:rsidRDefault="00AA6179" w:rsidP="00AA6179">
      <w:pPr>
        <w:shd w:val="clear" w:color="auto" w:fill="FFFFFF"/>
        <w:spacing w:after="0" w:line="375" w:lineRule="atLeast"/>
        <w:rPr>
          <w:rFonts w:ascii="Times New Roman" w:eastAsia="Times New Roman" w:hAnsi="Times New Roman" w:cs="Times New Roman"/>
          <w:color w:val="000000" w:themeColor="text1"/>
          <w:sz w:val="28"/>
          <w:szCs w:val="28"/>
        </w:rPr>
      </w:pPr>
      <w:r w:rsidRPr="003F1782">
        <w:rPr>
          <w:rFonts w:ascii="Times New Roman" w:eastAsia="Times New Roman" w:hAnsi="Times New Roman" w:cs="Times New Roman"/>
          <w:color w:val="000000" w:themeColor="text1"/>
          <w:sz w:val="28"/>
          <w:szCs w:val="28"/>
        </w:rPr>
        <w:t>Mali i Zi i ndihmoi malësorët me armë, municion dhe strehim duke e quajtur këtë moment të volitshëm për të përfituar në të ardhmen zgjerim territorial në dëm të Shqipërisë së Veriut. Kryengritësit kërkuan përkrahjen ndërkombëtare me qëllim njohjen e Shqipërisë dhe të drejtave të saj, sikurse dhe gjetjen e ndihmave fizike dhe materiale në mënyrë që Kryengritja të përfundonte me sukses.</w:t>
      </w:r>
    </w:p>
    <w:p w:rsidR="00AA6179" w:rsidRPr="003F1782" w:rsidRDefault="00AA6179" w:rsidP="00AA6179">
      <w:pPr>
        <w:shd w:val="clear" w:color="auto" w:fill="FFFFFF"/>
        <w:spacing w:after="0" w:line="375" w:lineRule="atLeast"/>
        <w:rPr>
          <w:rFonts w:ascii="Times New Roman" w:hAnsi="Times New Roman" w:cs="Times New Roman"/>
          <w:color w:val="000000" w:themeColor="text1"/>
          <w:sz w:val="28"/>
          <w:szCs w:val="28"/>
          <w:shd w:val="clear" w:color="auto" w:fill="FFFFFF"/>
        </w:rPr>
      </w:pPr>
      <w:r w:rsidRPr="003F1782">
        <w:rPr>
          <w:rFonts w:ascii="Times New Roman" w:eastAsia="Times New Roman" w:hAnsi="Times New Roman" w:cs="Times New Roman"/>
          <w:color w:val="000000" w:themeColor="text1"/>
          <w:sz w:val="28"/>
          <w:szCs w:val="28"/>
        </w:rPr>
        <w:t>Duke marrë shkas nga rezistenca antiosmane e Malësisë së Madhe patriotët shqiptarë nxitën vilajetet e tjera të formonin grupe të armatosura kundër armikut të përbashkët.</w:t>
      </w:r>
      <w:r w:rsidRPr="003F1782">
        <w:rPr>
          <w:rFonts w:ascii="Times New Roman" w:hAnsi="Times New Roman" w:cs="Times New Roman"/>
          <w:color w:val="000000" w:themeColor="text1"/>
          <w:sz w:val="28"/>
          <w:szCs w:val="28"/>
          <w:shd w:val="clear" w:color="auto" w:fill="FFFFFF"/>
        </w:rPr>
        <w:t xml:space="preserve"> Ndërkohë autoritetet osmane premtuan një amnisti të përgjithshme për malësorët e strehuar në Mal të Zi, mirëpo ata ishin tradhëtuar disa herë dhe preferuan më mirë të vdesin me armë në dorë, sesa t'u nënshtrohen osmanëve pa marrë një garanci për të ardhmen. Turgut Pasha territorin e braktisur nga malësorët synonte</w:t>
      </w:r>
      <w:r w:rsidR="00344F07" w:rsidRPr="003F1782">
        <w:rPr>
          <w:rFonts w:ascii="Times New Roman" w:hAnsi="Times New Roman" w:cs="Times New Roman"/>
          <w:color w:val="000000" w:themeColor="text1"/>
          <w:sz w:val="28"/>
          <w:szCs w:val="28"/>
          <w:shd w:val="clear" w:color="auto" w:fill="FFFFFF"/>
        </w:rPr>
        <w:t xml:space="preserve"> ta popullonte me popullsi mysli</w:t>
      </w:r>
      <w:r w:rsidRPr="003F1782">
        <w:rPr>
          <w:rFonts w:ascii="Times New Roman" w:hAnsi="Times New Roman" w:cs="Times New Roman"/>
          <w:color w:val="000000" w:themeColor="text1"/>
          <w:sz w:val="28"/>
          <w:szCs w:val="28"/>
          <w:shd w:val="clear" w:color="auto" w:fill="FFFFFF"/>
        </w:rPr>
        <w:t>mane nga Bosnja.</w:t>
      </w:r>
    </w:p>
    <w:p w:rsidR="00AA6179" w:rsidRPr="003F1782" w:rsidRDefault="00AA6179" w:rsidP="00AA6179">
      <w:pPr>
        <w:shd w:val="clear" w:color="auto" w:fill="FFFFFF"/>
        <w:spacing w:after="0" w:line="375" w:lineRule="atLeast"/>
        <w:rPr>
          <w:rFonts w:ascii="Times New Roman" w:hAnsi="Times New Roman" w:cs="Times New Roman"/>
          <w:color w:val="000000" w:themeColor="text1"/>
          <w:sz w:val="28"/>
          <w:szCs w:val="28"/>
          <w:shd w:val="clear" w:color="auto" w:fill="FFFFFF"/>
          <w:lang w:val="sq-AL"/>
        </w:rPr>
      </w:pPr>
      <w:r w:rsidRPr="003F1782">
        <w:rPr>
          <w:rFonts w:ascii="Times New Roman" w:hAnsi="Times New Roman" w:cs="Times New Roman"/>
          <w:color w:val="000000" w:themeColor="text1"/>
          <w:sz w:val="28"/>
          <w:szCs w:val="28"/>
          <w:shd w:val="clear" w:color="auto" w:fill="FFFFFF"/>
        </w:rPr>
        <w:t xml:space="preserve"> Kryengritësit e panë të udhës t'i drejtohen Portës së Lartë për zgjidhjen e çështjes shqiptare jo vetëm me anë të një kryengritjeje të armatosur, por edhe në rrugë diplomatike, me anë të një memorandumi paqësor. Ky memorandum drejtuar Portës së Lartë dhe Fuqive të Mëdha i hartuar nga Ismail Qemali dhe Luigj Gurakuqi përmbante 12 kërkesa për njohjen e autonomisë territoriale dhe administrative të Shqipërisë. </w:t>
      </w:r>
      <w:r w:rsidRPr="003F1782">
        <w:rPr>
          <w:rFonts w:ascii="Times New Roman" w:hAnsi="Times New Roman" w:cs="Times New Roman"/>
          <w:color w:val="000000" w:themeColor="text1"/>
          <w:sz w:val="28"/>
          <w:szCs w:val="28"/>
          <w:shd w:val="clear" w:color="auto" w:fill="FFFFFF"/>
          <w:lang w:val="sq-AL"/>
        </w:rPr>
        <w:t xml:space="preserve">Krerët e fiseve kryengritëse malësore më 23 qershor të vitit 1911 me thirrjen e Komitetit të Podgoricës u mblodhën  në një Kuvend të Përgjithshëm në Greçë të Bekajve të Trieshit, ku paraqitën një memorandum me kërkesat e tyre. Në përpilimin e kërkesave morën pjesë përpos Komitetit të Podgoricës edhe koloni shqiptare të mërgimit, për të pajisur  luftën e armatosur me një program kombëtar politik të lëvizjes shqiptare, i cili u redaktua në shqip dhe frëngjisht. </w:t>
      </w:r>
    </w:p>
    <w:p w:rsidR="00AA6179" w:rsidRPr="003F1782" w:rsidRDefault="00AA6179" w:rsidP="00AA6179">
      <w:pPr>
        <w:shd w:val="clear" w:color="auto" w:fill="FFFFFF"/>
        <w:spacing w:after="0" w:line="375" w:lineRule="atLeast"/>
        <w:rPr>
          <w:rFonts w:ascii="Times New Roman" w:hAnsi="Times New Roman" w:cs="Times New Roman"/>
          <w:color w:val="000000" w:themeColor="text1"/>
          <w:sz w:val="28"/>
          <w:szCs w:val="28"/>
          <w:shd w:val="clear" w:color="auto" w:fill="FFFFFF"/>
          <w:lang w:val="sq-AL"/>
        </w:rPr>
      </w:pPr>
      <w:r w:rsidRPr="003F1782">
        <w:rPr>
          <w:rFonts w:ascii="Times New Roman" w:hAnsi="Times New Roman" w:cs="Times New Roman"/>
          <w:color w:val="000000" w:themeColor="text1"/>
          <w:sz w:val="28"/>
          <w:szCs w:val="28"/>
          <w:shd w:val="clear" w:color="auto" w:fill="FFFFFF"/>
          <w:lang w:val="sq-AL"/>
        </w:rPr>
        <w:t xml:space="preserve">Pjesëmarrës të Kuvendit të Greçës ishin: Dedë Gjo Luli </w:t>
      </w:r>
      <w:r w:rsidRPr="003F1782">
        <w:rPr>
          <w:rFonts w:ascii="Times New Roman" w:hAnsi="Times New Roman" w:cs="Times New Roman"/>
          <w:color w:val="000000" w:themeColor="text1"/>
          <w:sz w:val="28"/>
          <w:szCs w:val="28"/>
          <w:shd w:val="clear" w:color="auto" w:fill="FFFFFF"/>
          <w:rtl/>
          <w:lang w:val="sq-AL"/>
        </w:rPr>
        <w:t>﴾</w:t>
      </w:r>
      <w:r w:rsidRPr="003F1782">
        <w:rPr>
          <w:rFonts w:ascii="Times New Roman" w:hAnsi="Times New Roman" w:cs="Times New Roman"/>
          <w:color w:val="000000" w:themeColor="text1"/>
          <w:sz w:val="28"/>
          <w:szCs w:val="28"/>
          <w:shd w:val="clear" w:color="auto" w:fill="FFFFFF"/>
          <w:lang w:val="sq-AL"/>
        </w:rPr>
        <w:t>Hot</w:t>
      </w:r>
      <w:r w:rsidRPr="003F1782">
        <w:rPr>
          <w:rFonts w:ascii="Times New Roman" w:hAnsi="Times New Roman" w:cs="Times New Roman"/>
          <w:color w:val="000000" w:themeColor="text1"/>
          <w:sz w:val="28"/>
          <w:szCs w:val="28"/>
          <w:shd w:val="clear" w:color="auto" w:fill="FFFFFF"/>
          <w:rtl/>
          <w:lang w:val="sq-AL"/>
        </w:rPr>
        <w:t>﴿</w:t>
      </w:r>
      <w:r w:rsidRPr="003F1782">
        <w:rPr>
          <w:rFonts w:ascii="Times New Roman" w:hAnsi="Times New Roman" w:cs="Times New Roman"/>
          <w:color w:val="000000" w:themeColor="text1"/>
          <w:sz w:val="28"/>
          <w:szCs w:val="28"/>
          <w:shd w:val="clear" w:color="auto" w:fill="FFFFFF"/>
          <w:lang w:val="sq-AL"/>
        </w:rPr>
        <w:t xml:space="preserve">, Sokol Baci </w:t>
      </w:r>
      <w:r w:rsidRPr="003F1782">
        <w:rPr>
          <w:rFonts w:ascii="Times New Roman" w:hAnsi="Times New Roman" w:cs="Times New Roman"/>
          <w:color w:val="000000" w:themeColor="text1"/>
          <w:sz w:val="28"/>
          <w:szCs w:val="28"/>
          <w:shd w:val="clear" w:color="auto" w:fill="FFFFFF"/>
          <w:rtl/>
          <w:lang w:val="sq-AL"/>
        </w:rPr>
        <w:t>﴾</w:t>
      </w:r>
      <w:r w:rsidRPr="003F1782">
        <w:rPr>
          <w:rFonts w:ascii="Times New Roman" w:hAnsi="Times New Roman" w:cs="Times New Roman"/>
          <w:color w:val="000000" w:themeColor="text1"/>
          <w:sz w:val="28"/>
          <w:szCs w:val="28"/>
          <w:shd w:val="clear" w:color="auto" w:fill="FFFFFF"/>
          <w:lang w:val="sq-AL"/>
        </w:rPr>
        <w:t>Grudë</w:t>
      </w:r>
      <w:r w:rsidRPr="003F1782">
        <w:rPr>
          <w:rFonts w:ascii="Times New Roman" w:hAnsi="Times New Roman" w:cs="Times New Roman"/>
          <w:color w:val="000000" w:themeColor="text1"/>
          <w:sz w:val="28"/>
          <w:szCs w:val="28"/>
          <w:shd w:val="clear" w:color="auto" w:fill="FFFFFF"/>
          <w:rtl/>
          <w:lang w:val="sq-AL"/>
        </w:rPr>
        <w:t>﴿</w:t>
      </w:r>
      <w:r w:rsidRPr="003F1782">
        <w:rPr>
          <w:rFonts w:ascii="Times New Roman" w:hAnsi="Times New Roman" w:cs="Times New Roman"/>
          <w:color w:val="000000" w:themeColor="text1"/>
          <w:sz w:val="28"/>
          <w:szCs w:val="28"/>
          <w:shd w:val="clear" w:color="auto" w:fill="FFFFFF"/>
          <w:lang w:val="sq-AL"/>
        </w:rPr>
        <w:t xml:space="preserve">,   Dedë Nika </w:t>
      </w:r>
      <w:r w:rsidRPr="003F1782">
        <w:rPr>
          <w:rFonts w:ascii="Times New Roman" w:hAnsi="Times New Roman" w:cs="Times New Roman"/>
          <w:color w:val="000000" w:themeColor="text1"/>
          <w:sz w:val="28"/>
          <w:szCs w:val="28"/>
          <w:shd w:val="clear" w:color="auto" w:fill="FFFFFF"/>
          <w:rtl/>
          <w:lang w:val="sq-AL"/>
        </w:rPr>
        <w:t>﴾</w:t>
      </w:r>
      <w:r w:rsidRPr="003F1782">
        <w:rPr>
          <w:rFonts w:ascii="Times New Roman" w:hAnsi="Times New Roman" w:cs="Times New Roman"/>
          <w:color w:val="000000" w:themeColor="text1"/>
          <w:sz w:val="28"/>
          <w:szCs w:val="28"/>
          <w:shd w:val="clear" w:color="auto" w:fill="FFFFFF"/>
          <w:lang w:val="sq-AL"/>
        </w:rPr>
        <w:t>Grudë</w:t>
      </w:r>
      <w:r w:rsidRPr="003F1782">
        <w:rPr>
          <w:rFonts w:ascii="Times New Roman" w:hAnsi="Times New Roman" w:cs="Times New Roman"/>
          <w:color w:val="000000" w:themeColor="text1"/>
          <w:sz w:val="28"/>
          <w:szCs w:val="28"/>
          <w:shd w:val="clear" w:color="auto" w:fill="FFFFFF"/>
          <w:rtl/>
          <w:lang w:val="sq-AL"/>
        </w:rPr>
        <w:t>﴿</w:t>
      </w:r>
      <w:r w:rsidRPr="003F1782">
        <w:rPr>
          <w:rFonts w:ascii="Times New Roman" w:hAnsi="Times New Roman" w:cs="Times New Roman"/>
          <w:color w:val="000000" w:themeColor="text1"/>
          <w:sz w:val="28"/>
          <w:szCs w:val="28"/>
          <w:shd w:val="clear" w:color="auto" w:fill="FFFFFF"/>
          <w:lang w:val="sq-AL"/>
        </w:rPr>
        <w:t xml:space="preserve">, Nikë Lekë Pepa </w:t>
      </w:r>
      <w:r w:rsidRPr="003F1782">
        <w:rPr>
          <w:rFonts w:ascii="Times New Roman" w:hAnsi="Times New Roman" w:cs="Times New Roman"/>
          <w:color w:val="000000" w:themeColor="text1"/>
          <w:sz w:val="28"/>
          <w:szCs w:val="28"/>
          <w:shd w:val="clear" w:color="auto" w:fill="FFFFFF"/>
          <w:rtl/>
          <w:lang w:val="sq-AL"/>
        </w:rPr>
        <w:t>﴾</w:t>
      </w:r>
      <w:r w:rsidRPr="003F1782">
        <w:rPr>
          <w:rFonts w:ascii="Times New Roman" w:hAnsi="Times New Roman" w:cs="Times New Roman"/>
          <w:color w:val="000000" w:themeColor="text1"/>
          <w:sz w:val="28"/>
          <w:szCs w:val="28"/>
          <w:shd w:val="clear" w:color="auto" w:fill="FFFFFF"/>
          <w:lang w:val="sq-AL"/>
        </w:rPr>
        <w:t>Selcë</w:t>
      </w:r>
      <w:r w:rsidRPr="003F1782">
        <w:rPr>
          <w:rFonts w:ascii="Times New Roman" w:hAnsi="Times New Roman" w:cs="Times New Roman"/>
          <w:color w:val="000000" w:themeColor="text1"/>
          <w:sz w:val="28"/>
          <w:szCs w:val="28"/>
          <w:shd w:val="clear" w:color="auto" w:fill="FFFFFF"/>
          <w:rtl/>
          <w:lang w:val="sq-AL"/>
        </w:rPr>
        <w:t>﴿</w:t>
      </w:r>
      <w:r w:rsidRPr="003F1782">
        <w:rPr>
          <w:rFonts w:ascii="Times New Roman" w:hAnsi="Times New Roman" w:cs="Times New Roman"/>
          <w:color w:val="000000" w:themeColor="text1"/>
          <w:sz w:val="28"/>
          <w:szCs w:val="28"/>
          <w:shd w:val="clear" w:color="auto" w:fill="FFFFFF"/>
          <w:lang w:val="sq-AL"/>
        </w:rPr>
        <w:t xml:space="preserve">, Cal Dedi </w:t>
      </w:r>
      <w:r w:rsidRPr="003F1782">
        <w:rPr>
          <w:rFonts w:ascii="Times New Roman" w:hAnsi="Times New Roman" w:cs="Times New Roman"/>
          <w:color w:val="000000" w:themeColor="text1"/>
          <w:sz w:val="28"/>
          <w:szCs w:val="28"/>
          <w:shd w:val="clear" w:color="auto" w:fill="FFFFFF"/>
          <w:rtl/>
          <w:lang w:val="sq-AL"/>
        </w:rPr>
        <w:t>﴾</w:t>
      </w:r>
      <w:r w:rsidRPr="003F1782">
        <w:rPr>
          <w:rFonts w:ascii="Times New Roman" w:hAnsi="Times New Roman" w:cs="Times New Roman"/>
          <w:color w:val="000000" w:themeColor="text1"/>
          <w:sz w:val="28"/>
          <w:szCs w:val="28"/>
          <w:shd w:val="clear" w:color="auto" w:fill="FFFFFF"/>
          <w:lang w:val="sq-AL"/>
        </w:rPr>
        <w:t xml:space="preserve"> Selcë </w:t>
      </w:r>
      <w:r w:rsidRPr="003F1782">
        <w:rPr>
          <w:rFonts w:ascii="Times New Roman" w:hAnsi="Times New Roman" w:cs="Times New Roman"/>
          <w:color w:val="000000" w:themeColor="text1"/>
          <w:sz w:val="28"/>
          <w:szCs w:val="28"/>
          <w:shd w:val="clear" w:color="auto" w:fill="FFFFFF"/>
          <w:rtl/>
          <w:lang w:val="sq-AL"/>
        </w:rPr>
        <w:t>﴿</w:t>
      </w:r>
      <w:r w:rsidRPr="003F1782">
        <w:rPr>
          <w:rFonts w:ascii="Times New Roman" w:hAnsi="Times New Roman" w:cs="Times New Roman"/>
          <w:color w:val="000000" w:themeColor="text1"/>
          <w:sz w:val="28"/>
          <w:szCs w:val="28"/>
          <w:shd w:val="clear" w:color="auto" w:fill="FFFFFF"/>
          <w:lang w:val="sq-AL"/>
        </w:rPr>
        <w:t xml:space="preserve">, Lul Rapuka </w:t>
      </w:r>
      <w:r w:rsidRPr="003F1782">
        <w:rPr>
          <w:rFonts w:ascii="Times New Roman" w:hAnsi="Times New Roman" w:cs="Times New Roman"/>
          <w:color w:val="000000" w:themeColor="text1"/>
          <w:sz w:val="28"/>
          <w:szCs w:val="28"/>
          <w:shd w:val="clear" w:color="auto" w:fill="FFFFFF"/>
          <w:rtl/>
          <w:lang w:val="sq-AL"/>
        </w:rPr>
        <w:t>﴾</w:t>
      </w:r>
      <w:r w:rsidRPr="003F1782">
        <w:rPr>
          <w:rFonts w:ascii="Times New Roman" w:hAnsi="Times New Roman" w:cs="Times New Roman"/>
          <w:color w:val="000000" w:themeColor="text1"/>
          <w:sz w:val="28"/>
          <w:szCs w:val="28"/>
          <w:shd w:val="clear" w:color="auto" w:fill="FFFFFF"/>
          <w:lang w:val="sq-AL"/>
        </w:rPr>
        <w:t xml:space="preserve">Vukël </w:t>
      </w:r>
      <w:r w:rsidRPr="003F1782">
        <w:rPr>
          <w:rFonts w:ascii="Times New Roman" w:hAnsi="Times New Roman" w:cs="Times New Roman"/>
          <w:color w:val="000000" w:themeColor="text1"/>
          <w:sz w:val="28"/>
          <w:szCs w:val="28"/>
          <w:shd w:val="clear" w:color="auto" w:fill="FFFFFF"/>
          <w:rtl/>
          <w:lang w:val="sq-AL"/>
        </w:rPr>
        <w:t>﴿</w:t>
      </w:r>
      <w:r w:rsidRPr="003F1782">
        <w:rPr>
          <w:rFonts w:ascii="Times New Roman" w:hAnsi="Times New Roman" w:cs="Times New Roman"/>
          <w:color w:val="000000" w:themeColor="text1"/>
          <w:sz w:val="28"/>
          <w:szCs w:val="28"/>
          <w:shd w:val="clear" w:color="auto" w:fill="FFFFFF"/>
          <w:lang w:val="sq-AL"/>
        </w:rPr>
        <w:t xml:space="preserve">, Llesh Gjergj </w:t>
      </w:r>
      <w:r w:rsidRPr="003F1782">
        <w:rPr>
          <w:rFonts w:ascii="Times New Roman" w:hAnsi="Times New Roman" w:cs="Times New Roman"/>
          <w:color w:val="000000" w:themeColor="text1"/>
          <w:sz w:val="28"/>
          <w:szCs w:val="28"/>
          <w:shd w:val="clear" w:color="auto" w:fill="FFFFFF"/>
          <w:rtl/>
          <w:lang w:val="sq-AL"/>
        </w:rPr>
        <w:t>﴾</w:t>
      </w:r>
      <w:r w:rsidRPr="003F1782">
        <w:rPr>
          <w:rFonts w:ascii="Times New Roman" w:hAnsi="Times New Roman" w:cs="Times New Roman"/>
          <w:color w:val="000000" w:themeColor="text1"/>
          <w:sz w:val="28"/>
          <w:szCs w:val="28"/>
          <w:shd w:val="clear" w:color="auto" w:fill="FFFFFF"/>
          <w:lang w:val="sq-AL"/>
        </w:rPr>
        <w:t>Nikç</w:t>
      </w:r>
      <w:r w:rsidRPr="003F1782">
        <w:rPr>
          <w:rFonts w:ascii="Times New Roman" w:hAnsi="Times New Roman" w:cs="Times New Roman"/>
          <w:color w:val="000000" w:themeColor="text1"/>
          <w:sz w:val="28"/>
          <w:szCs w:val="28"/>
          <w:shd w:val="clear" w:color="auto" w:fill="FFFFFF"/>
          <w:rtl/>
          <w:lang w:val="sq-AL"/>
        </w:rPr>
        <w:t>﴿</w:t>
      </w:r>
      <w:r w:rsidRPr="003F1782">
        <w:rPr>
          <w:rFonts w:ascii="Times New Roman" w:hAnsi="Times New Roman" w:cs="Times New Roman"/>
          <w:color w:val="000000" w:themeColor="text1"/>
          <w:sz w:val="28"/>
          <w:szCs w:val="28"/>
          <w:shd w:val="clear" w:color="auto" w:fill="FFFFFF"/>
          <w:lang w:val="sq-AL"/>
        </w:rPr>
        <w:t xml:space="preserve">, Dodë Prëçi </w:t>
      </w:r>
      <w:r w:rsidRPr="003F1782">
        <w:rPr>
          <w:rFonts w:ascii="Times New Roman" w:hAnsi="Times New Roman" w:cs="Times New Roman"/>
          <w:color w:val="000000" w:themeColor="text1"/>
          <w:sz w:val="28"/>
          <w:szCs w:val="28"/>
          <w:shd w:val="clear" w:color="auto" w:fill="FFFFFF"/>
          <w:rtl/>
          <w:lang w:val="sq-AL"/>
        </w:rPr>
        <w:t>﴾</w:t>
      </w:r>
      <w:r w:rsidRPr="003F1782">
        <w:rPr>
          <w:rFonts w:ascii="Times New Roman" w:hAnsi="Times New Roman" w:cs="Times New Roman"/>
          <w:color w:val="000000" w:themeColor="text1"/>
          <w:sz w:val="28"/>
          <w:szCs w:val="28"/>
          <w:shd w:val="clear" w:color="auto" w:fill="FFFFFF"/>
          <w:lang w:val="sq-AL"/>
        </w:rPr>
        <w:t>Kastrat</w:t>
      </w:r>
      <w:r w:rsidRPr="003F1782">
        <w:rPr>
          <w:rFonts w:ascii="Times New Roman" w:hAnsi="Times New Roman" w:cs="Times New Roman"/>
          <w:color w:val="000000" w:themeColor="text1"/>
          <w:sz w:val="28"/>
          <w:szCs w:val="28"/>
          <w:shd w:val="clear" w:color="auto" w:fill="FFFFFF"/>
          <w:rtl/>
          <w:lang w:val="sq-AL"/>
        </w:rPr>
        <w:t>﴿</w:t>
      </w:r>
      <w:r w:rsidRPr="003F1782">
        <w:rPr>
          <w:rFonts w:ascii="Times New Roman" w:hAnsi="Times New Roman" w:cs="Times New Roman"/>
          <w:color w:val="000000" w:themeColor="text1"/>
          <w:sz w:val="28"/>
          <w:szCs w:val="28"/>
          <w:shd w:val="clear" w:color="auto" w:fill="FFFFFF"/>
          <w:lang w:val="sq-AL"/>
        </w:rPr>
        <w:t xml:space="preserve">, Gala Smajli </w:t>
      </w:r>
      <w:r w:rsidRPr="003F1782">
        <w:rPr>
          <w:rFonts w:ascii="Times New Roman" w:hAnsi="Times New Roman" w:cs="Times New Roman"/>
          <w:color w:val="000000" w:themeColor="text1"/>
          <w:sz w:val="28"/>
          <w:szCs w:val="28"/>
          <w:shd w:val="clear" w:color="auto" w:fill="FFFFFF"/>
          <w:rtl/>
          <w:lang w:val="sq-AL"/>
        </w:rPr>
        <w:t>﴾</w:t>
      </w:r>
      <w:r w:rsidRPr="003F1782">
        <w:rPr>
          <w:rFonts w:ascii="Times New Roman" w:hAnsi="Times New Roman" w:cs="Times New Roman"/>
          <w:color w:val="000000" w:themeColor="text1"/>
          <w:sz w:val="28"/>
          <w:szCs w:val="28"/>
          <w:shd w:val="clear" w:color="auto" w:fill="FFFFFF"/>
          <w:lang w:val="sq-AL"/>
        </w:rPr>
        <w:t>Triesh</w:t>
      </w:r>
      <w:r w:rsidRPr="003F1782">
        <w:rPr>
          <w:rFonts w:ascii="Times New Roman" w:hAnsi="Times New Roman" w:cs="Times New Roman"/>
          <w:color w:val="000000" w:themeColor="text1"/>
          <w:sz w:val="28"/>
          <w:szCs w:val="28"/>
          <w:shd w:val="clear" w:color="auto" w:fill="FFFFFF"/>
          <w:rtl/>
          <w:lang w:val="sq-AL"/>
        </w:rPr>
        <w:t>﴿</w:t>
      </w:r>
      <w:r w:rsidRPr="003F1782">
        <w:rPr>
          <w:rFonts w:ascii="Times New Roman" w:hAnsi="Times New Roman" w:cs="Times New Roman"/>
          <w:color w:val="000000" w:themeColor="text1"/>
          <w:sz w:val="28"/>
          <w:szCs w:val="28"/>
          <w:shd w:val="clear" w:color="auto" w:fill="FFFFFF"/>
          <w:lang w:val="sq-AL"/>
        </w:rPr>
        <w:t xml:space="preserve">, Tomë Nika </w:t>
      </w:r>
      <w:r w:rsidRPr="003F1782">
        <w:rPr>
          <w:rFonts w:ascii="Times New Roman" w:hAnsi="Times New Roman" w:cs="Times New Roman"/>
          <w:color w:val="000000" w:themeColor="text1"/>
          <w:sz w:val="28"/>
          <w:szCs w:val="28"/>
          <w:shd w:val="clear" w:color="auto" w:fill="FFFFFF"/>
          <w:rtl/>
          <w:lang w:val="sq-AL"/>
        </w:rPr>
        <w:t>﴾</w:t>
      </w:r>
      <w:r w:rsidRPr="003F1782">
        <w:rPr>
          <w:rFonts w:ascii="Times New Roman" w:hAnsi="Times New Roman" w:cs="Times New Roman"/>
          <w:color w:val="000000" w:themeColor="text1"/>
          <w:sz w:val="28"/>
          <w:szCs w:val="28"/>
          <w:shd w:val="clear" w:color="auto" w:fill="FFFFFF"/>
          <w:lang w:val="sq-AL"/>
        </w:rPr>
        <w:t>Shkrel</w:t>
      </w:r>
      <w:r w:rsidRPr="003F1782">
        <w:rPr>
          <w:rFonts w:ascii="Times New Roman" w:hAnsi="Times New Roman" w:cs="Times New Roman"/>
          <w:color w:val="000000" w:themeColor="text1"/>
          <w:sz w:val="28"/>
          <w:szCs w:val="28"/>
          <w:shd w:val="clear" w:color="auto" w:fill="FFFFFF"/>
          <w:rtl/>
          <w:lang w:val="sq-AL"/>
        </w:rPr>
        <w:t>﴿</w:t>
      </w:r>
      <w:r w:rsidRPr="003F1782">
        <w:rPr>
          <w:rFonts w:ascii="Times New Roman" w:hAnsi="Times New Roman" w:cs="Times New Roman"/>
          <w:color w:val="000000" w:themeColor="text1"/>
          <w:sz w:val="28"/>
          <w:szCs w:val="28"/>
          <w:shd w:val="clear" w:color="auto" w:fill="FFFFFF"/>
          <w:lang w:val="sq-AL"/>
        </w:rPr>
        <w:t xml:space="preserve">, Gjeto Marku </w:t>
      </w:r>
      <w:r w:rsidRPr="003F1782">
        <w:rPr>
          <w:rFonts w:ascii="Times New Roman" w:hAnsi="Times New Roman" w:cs="Times New Roman"/>
          <w:color w:val="000000" w:themeColor="text1"/>
          <w:sz w:val="28"/>
          <w:szCs w:val="28"/>
          <w:shd w:val="clear" w:color="auto" w:fill="FFFFFF"/>
          <w:rtl/>
          <w:lang w:val="sq-AL"/>
        </w:rPr>
        <w:t>﴾</w:t>
      </w:r>
      <w:r w:rsidRPr="003F1782">
        <w:rPr>
          <w:rFonts w:ascii="Times New Roman" w:hAnsi="Times New Roman" w:cs="Times New Roman"/>
          <w:color w:val="000000" w:themeColor="text1"/>
          <w:sz w:val="28"/>
          <w:szCs w:val="28"/>
          <w:shd w:val="clear" w:color="auto" w:fill="FFFFFF"/>
          <w:lang w:val="sq-AL"/>
        </w:rPr>
        <w:t>Hot</w:t>
      </w:r>
      <w:r w:rsidRPr="003F1782">
        <w:rPr>
          <w:rFonts w:ascii="Times New Roman" w:hAnsi="Times New Roman" w:cs="Times New Roman"/>
          <w:color w:val="000000" w:themeColor="text1"/>
          <w:sz w:val="28"/>
          <w:szCs w:val="28"/>
          <w:shd w:val="clear" w:color="auto" w:fill="FFFFFF"/>
          <w:rtl/>
          <w:lang w:val="sq-AL"/>
        </w:rPr>
        <w:t>﴿</w:t>
      </w:r>
      <w:r w:rsidRPr="003F1782">
        <w:rPr>
          <w:rFonts w:ascii="Times New Roman" w:hAnsi="Times New Roman" w:cs="Times New Roman"/>
          <w:color w:val="000000" w:themeColor="text1"/>
          <w:sz w:val="28"/>
          <w:szCs w:val="28"/>
          <w:shd w:val="clear" w:color="auto" w:fill="FFFFFF"/>
          <w:lang w:val="sq-AL"/>
        </w:rPr>
        <w:t xml:space="preserve">, Mehmet Shpendi </w:t>
      </w:r>
      <w:r w:rsidRPr="003F1782">
        <w:rPr>
          <w:rFonts w:ascii="Times New Roman" w:hAnsi="Times New Roman" w:cs="Times New Roman"/>
          <w:color w:val="000000" w:themeColor="text1"/>
          <w:sz w:val="28"/>
          <w:szCs w:val="28"/>
          <w:shd w:val="clear" w:color="auto" w:fill="FFFFFF"/>
          <w:rtl/>
          <w:lang w:val="sq-AL"/>
        </w:rPr>
        <w:t>﴾</w:t>
      </w:r>
      <w:r w:rsidRPr="003F1782">
        <w:rPr>
          <w:rFonts w:ascii="Times New Roman" w:hAnsi="Times New Roman" w:cs="Times New Roman"/>
          <w:color w:val="000000" w:themeColor="text1"/>
          <w:sz w:val="28"/>
          <w:szCs w:val="28"/>
          <w:shd w:val="clear" w:color="auto" w:fill="FFFFFF"/>
          <w:lang w:val="sq-AL"/>
        </w:rPr>
        <w:t xml:space="preserve"> Shalë</w:t>
      </w:r>
      <w:r w:rsidRPr="003F1782">
        <w:rPr>
          <w:rFonts w:ascii="Times New Roman" w:hAnsi="Times New Roman" w:cs="Times New Roman"/>
          <w:color w:val="000000" w:themeColor="text1"/>
          <w:sz w:val="28"/>
          <w:szCs w:val="28"/>
          <w:shd w:val="clear" w:color="auto" w:fill="FFFFFF"/>
          <w:rtl/>
          <w:lang w:val="sq-AL"/>
        </w:rPr>
        <w:t>﴿</w:t>
      </w:r>
      <w:r w:rsidRPr="003F1782">
        <w:rPr>
          <w:rFonts w:ascii="Times New Roman" w:hAnsi="Times New Roman" w:cs="Times New Roman"/>
          <w:color w:val="000000" w:themeColor="text1"/>
          <w:sz w:val="28"/>
          <w:szCs w:val="28"/>
          <w:shd w:val="clear" w:color="auto" w:fill="FFFFFF"/>
          <w:lang w:val="sq-AL"/>
        </w:rPr>
        <w:t>, Martin Prëka</w:t>
      </w:r>
      <w:r w:rsidRPr="003F1782">
        <w:rPr>
          <w:rFonts w:ascii="Times New Roman" w:hAnsi="Times New Roman" w:cs="Times New Roman"/>
          <w:color w:val="000000" w:themeColor="text1"/>
          <w:sz w:val="28"/>
          <w:szCs w:val="28"/>
          <w:shd w:val="clear" w:color="auto" w:fill="FFFFFF"/>
          <w:rtl/>
          <w:lang w:val="sq-AL"/>
        </w:rPr>
        <w:t xml:space="preserve">﴾ </w:t>
      </w:r>
      <w:r w:rsidRPr="003F1782">
        <w:rPr>
          <w:rFonts w:ascii="Times New Roman" w:hAnsi="Times New Roman" w:cs="Times New Roman"/>
          <w:color w:val="000000" w:themeColor="text1"/>
          <w:sz w:val="28"/>
          <w:szCs w:val="28"/>
          <w:shd w:val="clear" w:color="auto" w:fill="FFFFFF"/>
          <w:lang w:val="sq-AL"/>
        </w:rPr>
        <w:t>Shkrel</w:t>
      </w:r>
      <w:r w:rsidRPr="003F1782">
        <w:rPr>
          <w:rFonts w:ascii="Times New Roman" w:hAnsi="Times New Roman" w:cs="Times New Roman"/>
          <w:color w:val="000000" w:themeColor="text1"/>
          <w:sz w:val="28"/>
          <w:szCs w:val="28"/>
          <w:shd w:val="clear" w:color="auto" w:fill="FFFFFF"/>
          <w:rtl/>
          <w:lang w:val="sq-AL"/>
        </w:rPr>
        <w:t>﴿</w:t>
      </w:r>
      <w:r w:rsidRPr="003F1782">
        <w:rPr>
          <w:rFonts w:ascii="Times New Roman" w:hAnsi="Times New Roman" w:cs="Times New Roman"/>
          <w:color w:val="000000" w:themeColor="text1"/>
          <w:sz w:val="28"/>
          <w:szCs w:val="28"/>
          <w:shd w:val="clear" w:color="auto" w:fill="FFFFFF"/>
          <w:lang w:val="sq-AL"/>
        </w:rPr>
        <w:t xml:space="preserve">, Prël Marjani </w:t>
      </w:r>
      <w:r w:rsidRPr="003F1782">
        <w:rPr>
          <w:rFonts w:ascii="Times New Roman" w:hAnsi="Times New Roman" w:cs="Times New Roman"/>
          <w:color w:val="000000" w:themeColor="text1"/>
          <w:sz w:val="28"/>
          <w:szCs w:val="28"/>
          <w:shd w:val="clear" w:color="auto" w:fill="FFFFFF"/>
          <w:rtl/>
          <w:lang w:val="sq-AL"/>
        </w:rPr>
        <w:t>﴾</w:t>
      </w:r>
      <w:r w:rsidRPr="003F1782">
        <w:rPr>
          <w:rFonts w:ascii="Times New Roman" w:hAnsi="Times New Roman" w:cs="Times New Roman"/>
          <w:color w:val="000000" w:themeColor="text1"/>
          <w:sz w:val="28"/>
          <w:szCs w:val="28"/>
          <w:shd w:val="clear" w:color="auto" w:fill="FFFFFF"/>
          <w:lang w:val="sq-AL"/>
        </w:rPr>
        <w:t>Shalë</w:t>
      </w:r>
      <w:r w:rsidRPr="003F1782">
        <w:rPr>
          <w:rFonts w:ascii="Times New Roman" w:hAnsi="Times New Roman" w:cs="Times New Roman"/>
          <w:color w:val="000000" w:themeColor="text1"/>
          <w:sz w:val="28"/>
          <w:szCs w:val="28"/>
          <w:shd w:val="clear" w:color="auto" w:fill="FFFFFF"/>
          <w:rtl/>
          <w:lang w:val="sq-AL"/>
        </w:rPr>
        <w:t>﴿</w:t>
      </w:r>
      <w:r w:rsidRPr="003F1782">
        <w:rPr>
          <w:rFonts w:ascii="Times New Roman" w:hAnsi="Times New Roman" w:cs="Times New Roman"/>
          <w:color w:val="000000" w:themeColor="text1"/>
          <w:sz w:val="28"/>
          <w:szCs w:val="28"/>
          <w:shd w:val="clear" w:color="auto" w:fill="FFFFFF"/>
          <w:lang w:val="sq-AL"/>
        </w:rPr>
        <w:t>, Avdi Kola</w:t>
      </w:r>
      <w:r w:rsidRPr="003F1782">
        <w:rPr>
          <w:rFonts w:ascii="Times New Roman" w:hAnsi="Times New Roman" w:cs="Times New Roman"/>
          <w:color w:val="000000" w:themeColor="text1"/>
          <w:sz w:val="28"/>
          <w:szCs w:val="28"/>
          <w:shd w:val="clear" w:color="auto" w:fill="FFFFFF"/>
          <w:rtl/>
          <w:lang w:val="sq-AL"/>
        </w:rPr>
        <w:t xml:space="preserve">﴾ </w:t>
      </w:r>
      <w:r w:rsidRPr="003F1782">
        <w:rPr>
          <w:rFonts w:ascii="Times New Roman" w:hAnsi="Times New Roman" w:cs="Times New Roman"/>
          <w:color w:val="000000" w:themeColor="text1"/>
          <w:sz w:val="28"/>
          <w:szCs w:val="28"/>
          <w:shd w:val="clear" w:color="auto" w:fill="FFFFFF"/>
          <w:lang w:val="sq-AL"/>
        </w:rPr>
        <w:t>Gimaj</w:t>
      </w:r>
      <w:r w:rsidRPr="003F1782">
        <w:rPr>
          <w:rFonts w:ascii="Times New Roman" w:hAnsi="Times New Roman" w:cs="Times New Roman"/>
          <w:color w:val="000000" w:themeColor="text1"/>
          <w:sz w:val="28"/>
          <w:szCs w:val="28"/>
          <w:shd w:val="clear" w:color="auto" w:fill="FFFFFF"/>
          <w:rtl/>
          <w:lang w:val="sq-AL"/>
        </w:rPr>
        <w:t>﴿</w:t>
      </w:r>
      <w:r w:rsidRPr="003F1782">
        <w:rPr>
          <w:rFonts w:ascii="Times New Roman" w:hAnsi="Times New Roman" w:cs="Times New Roman"/>
          <w:color w:val="000000" w:themeColor="text1"/>
          <w:sz w:val="28"/>
          <w:szCs w:val="28"/>
          <w:shd w:val="clear" w:color="auto" w:fill="FFFFFF"/>
          <w:lang w:val="sq-AL"/>
        </w:rPr>
        <w:t xml:space="preserve">, Nikë Mhilli </w:t>
      </w:r>
      <w:r w:rsidRPr="003F1782">
        <w:rPr>
          <w:rFonts w:ascii="Times New Roman" w:hAnsi="Times New Roman" w:cs="Times New Roman"/>
          <w:color w:val="000000" w:themeColor="text1"/>
          <w:sz w:val="28"/>
          <w:szCs w:val="28"/>
          <w:shd w:val="clear" w:color="auto" w:fill="FFFFFF"/>
          <w:rtl/>
          <w:lang w:val="sq-AL"/>
        </w:rPr>
        <w:t>﴾</w:t>
      </w:r>
      <w:r w:rsidRPr="003F1782">
        <w:rPr>
          <w:rFonts w:ascii="Times New Roman" w:hAnsi="Times New Roman" w:cs="Times New Roman"/>
          <w:color w:val="000000" w:themeColor="text1"/>
          <w:sz w:val="28"/>
          <w:szCs w:val="28"/>
          <w:shd w:val="clear" w:color="auto" w:fill="FFFFFF"/>
          <w:lang w:val="sq-AL"/>
        </w:rPr>
        <w:t>Shllak</w:t>
      </w:r>
      <w:r w:rsidRPr="003F1782">
        <w:rPr>
          <w:rFonts w:ascii="Times New Roman" w:hAnsi="Times New Roman" w:cs="Times New Roman"/>
          <w:color w:val="000000" w:themeColor="text1"/>
          <w:sz w:val="28"/>
          <w:szCs w:val="28"/>
          <w:shd w:val="clear" w:color="auto" w:fill="FFFFFF"/>
          <w:rtl/>
          <w:lang w:val="sq-AL"/>
        </w:rPr>
        <w:t>﴿</w:t>
      </w:r>
      <w:r w:rsidRPr="003F1782">
        <w:rPr>
          <w:rFonts w:ascii="Times New Roman" w:hAnsi="Times New Roman" w:cs="Times New Roman"/>
          <w:color w:val="000000" w:themeColor="text1"/>
          <w:sz w:val="28"/>
          <w:szCs w:val="28"/>
          <w:shd w:val="clear" w:color="auto" w:fill="FFFFFF"/>
          <w:lang w:val="sq-AL"/>
        </w:rPr>
        <w:t xml:space="preserve">, Gjon </w:t>
      </w:r>
      <w:r w:rsidRPr="003F1782">
        <w:rPr>
          <w:rFonts w:ascii="Times New Roman" w:hAnsi="Times New Roman" w:cs="Times New Roman"/>
          <w:color w:val="000000" w:themeColor="text1"/>
          <w:sz w:val="28"/>
          <w:szCs w:val="28"/>
          <w:shd w:val="clear" w:color="auto" w:fill="FFFFFF"/>
          <w:lang w:val="sq-AL"/>
        </w:rPr>
        <w:lastRenderedPageBreak/>
        <w:t>Gjeka</w:t>
      </w:r>
      <w:r w:rsidRPr="003F1782">
        <w:rPr>
          <w:rFonts w:ascii="Times New Roman" w:hAnsi="Times New Roman" w:cs="Times New Roman"/>
          <w:color w:val="000000" w:themeColor="text1"/>
          <w:sz w:val="28"/>
          <w:szCs w:val="28"/>
          <w:shd w:val="clear" w:color="auto" w:fill="FFFFFF"/>
          <w:rtl/>
          <w:lang w:val="sq-AL"/>
        </w:rPr>
        <w:t xml:space="preserve">﴾ </w:t>
      </w:r>
      <w:r w:rsidRPr="003F1782">
        <w:rPr>
          <w:rFonts w:ascii="Times New Roman" w:hAnsi="Times New Roman" w:cs="Times New Roman"/>
          <w:color w:val="000000" w:themeColor="text1"/>
          <w:sz w:val="28"/>
          <w:szCs w:val="28"/>
          <w:shd w:val="clear" w:color="auto" w:fill="FFFFFF"/>
          <w:lang w:val="sq-AL"/>
        </w:rPr>
        <w:t>Triesh</w:t>
      </w:r>
      <w:r w:rsidRPr="003F1782">
        <w:rPr>
          <w:rFonts w:ascii="Times New Roman" w:hAnsi="Times New Roman" w:cs="Times New Roman"/>
          <w:color w:val="000000" w:themeColor="text1"/>
          <w:sz w:val="28"/>
          <w:szCs w:val="28"/>
          <w:shd w:val="clear" w:color="auto" w:fill="FFFFFF"/>
          <w:rtl/>
          <w:lang w:val="sq-AL"/>
        </w:rPr>
        <w:t>﴿</w:t>
      </w:r>
      <w:r w:rsidRPr="003F1782">
        <w:rPr>
          <w:rFonts w:ascii="Times New Roman" w:hAnsi="Times New Roman" w:cs="Times New Roman"/>
          <w:color w:val="000000" w:themeColor="text1"/>
          <w:sz w:val="28"/>
          <w:szCs w:val="28"/>
          <w:shd w:val="clear" w:color="auto" w:fill="FFFFFF"/>
          <w:lang w:val="sq-AL"/>
        </w:rPr>
        <w:t xml:space="preserve">, Tringa e Smajlit </w:t>
      </w:r>
      <w:r w:rsidRPr="003F1782">
        <w:rPr>
          <w:rFonts w:ascii="Times New Roman" w:hAnsi="Times New Roman" w:cs="Times New Roman"/>
          <w:color w:val="000000" w:themeColor="text1"/>
          <w:sz w:val="28"/>
          <w:szCs w:val="28"/>
          <w:shd w:val="clear" w:color="auto" w:fill="FFFFFF"/>
          <w:rtl/>
          <w:lang w:val="sq-AL"/>
        </w:rPr>
        <w:t>﴾</w:t>
      </w:r>
      <w:r w:rsidRPr="003F1782">
        <w:rPr>
          <w:rFonts w:ascii="Times New Roman" w:hAnsi="Times New Roman" w:cs="Times New Roman"/>
          <w:color w:val="000000" w:themeColor="text1"/>
          <w:sz w:val="28"/>
          <w:szCs w:val="28"/>
          <w:shd w:val="clear" w:color="auto" w:fill="FFFFFF"/>
          <w:lang w:val="sq-AL"/>
        </w:rPr>
        <w:t>Grudë</w:t>
      </w:r>
      <w:r w:rsidRPr="003F1782">
        <w:rPr>
          <w:rFonts w:ascii="Times New Roman" w:hAnsi="Times New Roman" w:cs="Times New Roman"/>
          <w:color w:val="000000" w:themeColor="text1"/>
          <w:sz w:val="28"/>
          <w:szCs w:val="28"/>
          <w:shd w:val="clear" w:color="auto" w:fill="FFFFFF"/>
          <w:rtl/>
          <w:lang w:val="sq-AL"/>
        </w:rPr>
        <w:t>﴿</w:t>
      </w:r>
      <w:r w:rsidRPr="003F1782">
        <w:rPr>
          <w:rFonts w:ascii="Times New Roman" w:hAnsi="Times New Roman" w:cs="Times New Roman"/>
          <w:color w:val="000000" w:themeColor="text1"/>
          <w:sz w:val="28"/>
          <w:szCs w:val="28"/>
          <w:shd w:val="clear" w:color="auto" w:fill="FFFFFF"/>
          <w:lang w:val="sq-AL"/>
        </w:rPr>
        <w:t xml:space="preserve">, Bec Delia </w:t>
      </w:r>
      <w:r w:rsidRPr="003F1782">
        <w:rPr>
          <w:rFonts w:ascii="Times New Roman" w:hAnsi="Times New Roman" w:cs="Times New Roman"/>
          <w:color w:val="000000" w:themeColor="text1"/>
          <w:sz w:val="28"/>
          <w:szCs w:val="28"/>
          <w:shd w:val="clear" w:color="auto" w:fill="FFFFFF"/>
          <w:rtl/>
          <w:lang w:val="sq-AL"/>
        </w:rPr>
        <w:t>﴾</w:t>
      </w:r>
      <w:r w:rsidRPr="003F1782">
        <w:rPr>
          <w:rFonts w:ascii="Times New Roman" w:hAnsi="Times New Roman" w:cs="Times New Roman"/>
          <w:color w:val="000000" w:themeColor="text1"/>
          <w:sz w:val="28"/>
          <w:szCs w:val="28"/>
          <w:shd w:val="clear" w:color="auto" w:fill="FFFFFF"/>
          <w:lang w:val="sq-AL"/>
        </w:rPr>
        <w:t>Nikaj</w:t>
      </w:r>
      <w:r w:rsidRPr="003F1782">
        <w:rPr>
          <w:rFonts w:ascii="Times New Roman" w:hAnsi="Times New Roman" w:cs="Times New Roman"/>
          <w:color w:val="000000" w:themeColor="text1"/>
          <w:sz w:val="28"/>
          <w:szCs w:val="28"/>
          <w:shd w:val="clear" w:color="auto" w:fill="FFFFFF"/>
          <w:rtl/>
          <w:lang w:val="sq-AL"/>
        </w:rPr>
        <w:t>﴿</w:t>
      </w:r>
      <w:r w:rsidRPr="003F1782">
        <w:rPr>
          <w:rFonts w:ascii="Times New Roman" w:hAnsi="Times New Roman" w:cs="Times New Roman"/>
          <w:color w:val="000000" w:themeColor="text1"/>
          <w:sz w:val="28"/>
          <w:szCs w:val="28"/>
          <w:shd w:val="clear" w:color="auto" w:fill="FFFFFF"/>
          <w:lang w:val="sq-AL"/>
        </w:rPr>
        <w:t xml:space="preserve">, Dash Bajraktari </w:t>
      </w:r>
      <w:r w:rsidRPr="003F1782">
        <w:rPr>
          <w:rFonts w:ascii="Times New Roman" w:hAnsi="Times New Roman" w:cs="Times New Roman"/>
          <w:color w:val="000000" w:themeColor="text1"/>
          <w:sz w:val="28"/>
          <w:szCs w:val="28"/>
          <w:shd w:val="clear" w:color="auto" w:fill="FFFFFF"/>
          <w:rtl/>
          <w:lang w:val="sq-AL"/>
        </w:rPr>
        <w:t>﴾</w:t>
      </w:r>
      <w:r w:rsidRPr="003F1782">
        <w:rPr>
          <w:rFonts w:ascii="Times New Roman" w:hAnsi="Times New Roman" w:cs="Times New Roman"/>
          <w:color w:val="000000" w:themeColor="text1"/>
          <w:sz w:val="28"/>
          <w:szCs w:val="28"/>
          <w:shd w:val="clear" w:color="auto" w:fill="FFFFFF"/>
          <w:lang w:val="sq-AL"/>
        </w:rPr>
        <w:t>Nikaj</w:t>
      </w:r>
      <w:r w:rsidRPr="003F1782">
        <w:rPr>
          <w:rFonts w:ascii="Times New Roman" w:hAnsi="Times New Roman" w:cs="Times New Roman"/>
          <w:color w:val="000000" w:themeColor="text1"/>
          <w:sz w:val="28"/>
          <w:szCs w:val="28"/>
          <w:shd w:val="clear" w:color="auto" w:fill="FFFFFF"/>
          <w:rtl/>
          <w:lang w:val="sq-AL"/>
        </w:rPr>
        <w:t>﴿</w:t>
      </w:r>
      <w:r w:rsidRPr="003F1782">
        <w:rPr>
          <w:rFonts w:ascii="Times New Roman" w:hAnsi="Times New Roman" w:cs="Times New Roman"/>
          <w:color w:val="000000" w:themeColor="text1"/>
          <w:sz w:val="28"/>
          <w:szCs w:val="28"/>
          <w:shd w:val="clear" w:color="auto" w:fill="FFFFFF"/>
          <w:lang w:val="sq-AL"/>
        </w:rPr>
        <w:t xml:space="preserve">, Pup Çuni </w:t>
      </w:r>
      <w:r w:rsidRPr="003F1782">
        <w:rPr>
          <w:rFonts w:ascii="Times New Roman" w:hAnsi="Times New Roman" w:cs="Times New Roman"/>
          <w:color w:val="000000" w:themeColor="text1"/>
          <w:sz w:val="28"/>
          <w:szCs w:val="28"/>
          <w:shd w:val="clear" w:color="auto" w:fill="FFFFFF"/>
          <w:rtl/>
          <w:lang w:val="sq-AL"/>
        </w:rPr>
        <w:t>﴾</w:t>
      </w:r>
      <w:r w:rsidRPr="003F1782">
        <w:rPr>
          <w:rFonts w:ascii="Times New Roman" w:hAnsi="Times New Roman" w:cs="Times New Roman"/>
          <w:color w:val="000000" w:themeColor="text1"/>
          <w:sz w:val="28"/>
          <w:szCs w:val="28"/>
          <w:shd w:val="clear" w:color="auto" w:fill="FFFFFF"/>
          <w:lang w:val="sq-AL"/>
        </w:rPr>
        <w:t>Dukagjin</w:t>
      </w:r>
      <w:r w:rsidRPr="003F1782">
        <w:rPr>
          <w:rFonts w:ascii="Times New Roman" w:hAnsi="Times New Roman" w:cs="Times New Roman"/>
          <w:color w:val="000000" w:themeColor="text1"/>
          <w:sz w:val="28"/>
          <w:szCs w:val="28"/>
          <w:shd w:val="clear" w:color="auto" w:fill="FFFFFF"/>
          <w:rtl/>
          <w:lang w:val="sq-AL"/>
        </w:rPr>
        <w:t>﴿</w:t>
      </w:r>
      <w:r w:rsidRPr="003F1782">
        <w:rPr>
          <w:rFonts w:ascii="Times New Roman" w:hAnsi="Times New Roman" w:cs="Times New Roman"/>
          <w:color w:val="000000" w:themeColor="text1"/>
          <w:sz w:val="28"/>
          <w:szCs w:val="28"/>
          <w:shd w:val="clear" w:color="auto" w:fill="FFFFFF"/>
          <w:lang w:val="sq-AL"/>
        </w:rPr>
        <w:t xml:space="preserve">, Binak Lulashi </w:t>
      </w:r>
      <w:r w:rsidRPr="003F1782">
        <w:rPr>
          <w:rFonts w:ascii="Times New Roman" w:hAnsi="Times New Roman" w:cs="Times New Roman"/>
          <w:color w:val="000000" w:themeColor="text1"/>
          <w:sz w:val="28"/>
          <w:szCs w:val="28"/>
          <w:shd w:val="clear" w:color="auto" w:fill="FFFFFF"/>
          <w:rtl/>
          <w:lang w:val="sq-AL"/>
        </w:rPr>
        <w:t>﴾</w:t>
      </w:r>
      <w:r w:rsidRPr="003F1782">
        <w:rPr>
          <w:rFonts w:ascii="Times New Roman" w:hAnsi="Times New Roman" w:cs="Times New Roman"/>
          <w:color w:val="000000" w:themeColor="text1"/>
          <w:sz w:val="28"/>
          <w:szCs w:val="28"/>
          <w:shd w:val="clear" w:color="auto" w:fill="FFFFFF"/>
          <w:lang w:val="sq-AL"/>
        </w:rPr>
        <w:t>Dukagjin</w:t>
      </w:r>
      <w:r w:rsidRPr="003F1782">
        <w:rPr>
          <w:rFonts w:ascii="Times New Roman" w:hAnsi="Times New Roman" w:cs="Times New Roman"/>
          <w:color w:val="000000" w:themeColor="text1"/>
          <w:sz w:val="28"/>
          <w:szCs w:val="28"/>
          <w:shd w:val="clear" w:color="auto" w:fill="FFFFFF"/>
          <w:rtl/>
          <w:lang w:val="sq-AL"/>
        </w:rPr>
        <w:t>﴿</w:t>
      </w:r>
      <w:r w:rsidRPr="003F1782">
        <w:rPr>
          <w:rFonts w:ascii="Times New Roman" w:hAnsi="Times New Roman" w:cs="Times New Roman"/>
          <w:color w:val="000000" w:themeColor="text1"/>
          <w:sz w:val="28"/>
          <w:szCs w:val="28"/>
          <w:shd w:val="clear" w:color="auto" w:fill="FFFFFF"/>
          <w:lang w:val="sq-AL"/>
        </w:rPr>
        <w:t xml:space="preserve">, Prëkë Gjetja </w:t>
      </w:r>
      <w:r w:rsidRPr="003F1782">
        <w:rPr>
          <w:rFonts w:ascii="Times New Roman" w:hAnsi="Times New Roman" w:cs="Times New Roman"/>
          <w:color w:val="000000" w:themeColor="text1"/>
          <w:sz w:val="28"/>
          <w:szCs w:val="28"/>
          <w:shd w:val="clear" w:color="auto" w:fill="FFFFFF"/>
          <w:rtl/>
          <w:lang w:val="sq-AL"/>
        </w:rPr>
        <w:t>﴾</w:t>
      </w:r>
      <w:r w:rsidRPr="003F1782">
        <w:rPr>
          <w:rFonts w:ascii="Times New Roman" w:hAnsi="Times New Roman" w:cs="Times New Roman"/>
          <w:color w:val="000000" w:themeColor="text1"/>
          <w:sz w:val="28"/>
          <w:szCs w:val="28"/>
          <w:shd w:val="clear" w:color="auto" w:fill="FFFFFF"/>
          <w:lang w:val="sq-AL"/>
        </w:rPr>
        <w:t>Kelmend</w:t>
      </w:r>
      <w:r w:rsidRPr="003F1782">
        <w:rPr>
          <w:rFonts w:ascii="Times New Roman" w:hAnsi="Times New Roman" w:cs="Times New Roman"/>
          <w:color w:val="000000" w:themeColor="text1"/>
          <w:sz w:val="28"/>
          <w:szCs w:val="28"/>
          <w:shd w:val="clear" w:color="auto" w:fill="FFFFFF"/>
          <w:rtl/>
          <w:lang w:val="sq-AL"/>
        </w:rPr>
        <w:t>﴿</w:t>
      </w:r>
      <w:r w:rsidRPr="003F1782">
        <w:rPr>
          <w:rFonts w:ascii="Times New Roman" w:hAnsi="Times New Roman" w:cs="Times New Roman"/>
          <w:color w:val="000000" w:themeColor="text1"/>
          <w:sz w:val="28"/>
          <w:szCs w:val="28"/>
          <w:shd w:val="clear" w:color="auto" w:fill="FFFFFF"/>
          <w:lang w:val="sq-AL"/>
        </w:rPr>
        <w:t xml:space="preserve">, Luigj Gurakuqi </w:t>
      </w:r>
      <w:r w:rsidRPr="003F1782">
        <w:rPr>
          <w:rFonts w:ascii="Times New Roman" w:hAnsi="Times New Roman" w:cs="Times New Roman"/>
          <w:color w:val="000000" w:themeColor="text1"/>
          <w:sz w:val="28"/>
          <w:szCs w:val="28"/>
          <w:shd w:val="clear" w:color="auto" w:fill="FFFFFF"/>
          <w:rtl/>
          <w:lang w:val="sq-AL"/>
        </w:rPr>
        <w:t>﴾</w:t>
      </w:r>
      <w:r w:rsidRPr="003F1782">
        <w:rPr>
          <w:rFonts w:ascii="Times New Roman" w:hAnsi="Times New Roman" w:cs="Times New Roman"/>
          <w:color w:val="000000" w:themeColor="text1"/>
          <w:sz w:val="28"/>
          <w:szCs w:val="28"/>
          <w:shd w:val="clear" w:color="auto" w:fill="FFFFFF"/>
          <w:lang w:val="sq-AL"/>
        </w:rPr>
        <w:t>Shkodër</w:t>
      </w:r>
      <w:r w:rsidRPr="003F1782">
        <w:rPr>
          <w:rFonts w:ascii="Times New Roman" w:hAnsi="Times New Roman" w:cs="Times New Roman"/>
          <w:color w:val="000000" w:themeColor="text1"/>
          <w:sz w:val="28"/>
          <w:szCs w:val="28"/>
          <w:shd w:val="clear" w:color="auto" w:fill="FFFFFF"/>
          <w:rtl/>
          <w:lang w:val="sq-AL"/>
        </w:rPr>
        <w:t>﴿</w:t>
      </w:r>
      <w:r w:rsidRPr="003F1782">
        <w:rPr>
          <w:rFonts w:ascii="Times New Roman" w:hAnsi="Times New Roman" w:cs="Times New Roman"/>
          <w:color w:val="000000" w:themeColor="text1"/>
          <w:sz w:val="28"/>
          <w:szCs w:val="28"/>
          <w:shd w:val="clear" w:color="auto" w:fill="FFFFFF"/>
          <w:lang w:val="sq-AL"/>
        </w:rPr>
        <w:t xml:space="preserve">, Hilë Mosi </w:t>
      </w:r>
      <w:r w:rsidRPr="003F1782">
        <w:rPr>
          <w:rFonts w:ascii="Times New Roman" w:hAnsi="Times New Roman" w:cs="Times New Roman"/>
          <w:color w:val="000000" w:themeColor="text1"/>
          <w:sz w:val="28"/>
          <w:szCs w:val="28"/>
          <w:shd w:val="clear" w:color="auto" w:fill="FFFFFF"/>
          <w:rtl/>
          <w:lang w:val="sq-AL"/>
        </w:rPr>
        <w:t>﴾</w:t>
      </w:r>
      <w:r w:rsidRPr="003F1782">
        <w:rPr>
          <w:rFonts w:ascii="Times New Roman" w:hAnsi="Times New Roman" w:cs="Times New Roman"/>
          <w:color w:val="000000" w:themeColor="text1"/>
          <w:sz w:val="28"/>
          <w:szCs w:val="28"/>
          <w:shd w:val="clear" w:color="auto" w:fill="FFFFFF"/>
          <w:lang w:val="sq-AL"/>
        </w:rPr>
        <w:t>Shkodër</w:t>
      </w:r>
      <w:r w:rsidRPr="003F1782">
        <w:rPr>
          <w:rFonts w:ascii="Times New Roman" w:hAnsi="Times New Roman" w:cs="Times New Roman"/>
          <w:color w:val="000000" w:themeColor="text1"/>
          <w:sz w:val="28"/>
          <w:szCs w:val="28"/>
          <w:shd w:val="clear" w:color="auto" w:fill="FFFFFF"/>
          <w:rtl/>
          <w:lang w:val="sq-AL"/>
        </w:rPr>
        <w:t>﴿</w:t>
      </w:r>
      <w:r w:rsidRPr="003F1782">
        <w:rPr>
          <w:rFonts w:ascii="Times New Roman" w:hAnsi="Times New Roman" w:cs="Times New Roman"/>
          <w:color w:val="000000" w:themeColor="text1"/>
          <w:sz w:val="28"/>
          <w:szCs w:val="28"/>
          <w:shd w:val="clear" w:color="auto" w:fill="FFFFFF"/>
          <w:lang w:val="sq-AL"/>
        </w:rPr>
        <w:t>, Risto Siliqi</w:t>
      </w:r>
      <w:r w:rsidRPr="003F1782">
        <w:rPr>
          <w:rFonts w:ascii="Times New Roman" w:hAnsi="Times New Roman" w:cs="Times New Roman"/>
          <w:color w:val="000000" w:themeColor="text1"/>
          <w:sz w:val="28"/>
          <w:szCs w:val="28"/>
          <w:shd w:val="clear" w:color="auto" w:fill="FFFFFF"/>
          <w:rtl/>
          <w:lang w:val="sq-AL"/>
        </w:rPr>
        <w:t xml:space="preserve">﴾ </w:t>
      </w:r>
      <w:r w:rsidRPr="003F1782">
        <w:rPr>
          <w:rFonts w:ascii="Times New Roman" w:hAnsi="Times New Roman" w:cs="Times New Roman"/>
          <w:color w:val="000000" w:themeColor="text1"/>
          <w:sz w:val="28"/>
          <w:szCs w:val="28"/>
          <w:shd w:val="clear" w:color="auto" w:fill="FFFFFF"/>
          <w:lang w:val="sq-AL"/>
        </w:rPr>
        <w:t>Shkodër</w:t>
      </w:r>
      <w:r w:rsidRPr="003F1782">
        <w:rPr>
          <w:rFonts w:ascii="Times New Roman" w:hAnsi="Times New Roman" w:cs="Times New Roman"/>
          <w:color w:val="000000" w:themeColor="text1"/>
          <w:sz w:val="28"/>
          <w:szCs w:val="28"/>
          <w:shd w:val="clear" w:color="auto" w:fill="FFFFFF"/>
          <w:rtl/>
          <w:lang w:val="sq-AL"/>
        </w:rPr>
        <w:t>﴿</w:t>
      </w:r>
      <w:r w:rsidRPr="003F1782">
        <w:rPr>
          <w:rFonts w:ascii="Times New Roman" w:hAnsi="Times New Roman" w:cs="Times New Roman"/>
          <w:color w:val="000000" w:themeColor="text1"/>
          <w:sz w:val="28"/>
          <w:szCs w:val="28"/>
          <w:shd w:val="clear" w:color="auto" w:fill="FFFFFF"/>
          <w:lang w:val="sq-AL"/>
        </w:rPr>
        <w:t xml:space="preserve">, Sali Hoxhë Hidri </w:t>
      </w:r>
      <w:r w:rsidRPr="003F1782">
        <w:rPr>
          <w:rFonts w:ascii="Times New Roman" w:hAnsi="Times New Roman" w:cs="Times New Roman"/>
          <w:color w:val="000000" w:themeColor="text1"/>
          <w:sz w:val="28"/>
          <w:szCs w:val="28"/>
          <w:shd w:val="clear" w:color="auto" w:fill="FFFFFF"/>
          <w:rtl/>
          <w:lang w:val="sq-AL"/>
        </w:rPr>
        <w:t>﴾</w:t>
      </w:r>
      <w:r w:rsidRPr="003F1782">
        <w:rPr>
          <w:rFonts w:ascii="Times New Roman" w:hAnsi="Times New Roman" w:cs="Times New Roman"/>
          <w:color w:val="000000" w:themeColor="text1"/>
          <w:sz w:val="28"/>
          <w:szCs w:val="28"/>
          <w:shd w:val="clear" w:color="auto" w:fill="FFFFFF"/>
          <w:lang w:val="sq-AL"/>
        </w:rPr>
        <w:t>Elbasan</w:t>
      </w:r>
      <w:r w:rsidRPr="003F1782">
        <w:rPr>
          <w:rFonts w:ascii="Times New Roman" w:hAnsi="Times New Roman" w:cs="Times New Roman"/>
          <w:color w:val="000000" w:themeColor="text1"/>
          <w:sz w:val="28"/>
          <w:szCs w:val="28"/>
          <w:shd w:val="clear" w:color="auto" w:fill="FFFFFF"/>
          <w:rtl/>
          <w:lang w:val="sq-AL"/>
        </w:rPr>
        <w:t>﴿</w:t>
      </w:r>
      <w:r w:rsidRPr="003F1782">
        <w:rPr>
          <w:rFonts w:ascii="Times New Roman" w:hAnsi="Times New Roman" w:cs="Times New Roman"/>
          <w:color w:val="000000" w:themeColor="text1"/>
          <w:sz w:val="28"/>
          <w:szCs w:val="28"/>
          <w:shd w:val="clear" w:color="auto" w:fill="FFFFFF"/>
          <w:lang w:val="sq-AL"/>
        </w:rPr>
        <w:t xml:space="preserve">, Nuçi Pepo, Nikolla Lako </w:t>
      </w:r>
      <w:r w:rsidRPr="003F1782">
        <w:rPr>
          <w:rFonts w:ascii="Times New Roman" w:hAnsi="Times New Roman" w:cs="Times New Roman"/>
          <w:color w:val="000000" w:themeColor="text1"/>
          <w:sz w:val="28"/>
          <w:szCs w:val="28"/>
          <w:shd w:val="clear" w:color="auto" w:fill="FFFFFF"/>
          <w:rtl/>
          <w:lang w:val="sq-AL"/>
        </w:rPr>
        <w:t>﴾</w:t>
      </w:r>
      <w:r w:rsidRPr="003F1782">
        <w:rPr>
          <w:rFonts w:ascii="Times New Roman" w:hAnsi="Times New Roman" w:cs="Times New Roman"/>
          <w:color w:val="000000" w:themeColor="text1"/>
          <w:sz w:val="28"/>
          <w:szCs w:val="28"/>
          <w:shd w:val="clear" w:color="auto" w:fill="FFFFFF"/>
          <w:lang w:val="sq-AL"/>
        </w:rPr>
        <w:t>Korçë</w:t>
      </w:r>
      <w:r w:rsidRPr="003F1782">
        <w:rPr>
          <w:rFonts w:ascii="Times New Roman" w:hAnsi="Times New Roman" w:cs="Times New Roman"/>
          <w:color w:val="000000" w:themeColor="text1"/>
          <w:sz w:val="28"/>
          <w:szCs w:val="28"/>
          <w:shd w:val="clear" w:color="auto" w:fill="FFFFFF"/>
          <w:rtl/>
          <w:lang w:val="sq-AL"/>
        </w:rPr>
        <w:t>﴿</w:t>
      </w:r>
      <w:r w:rsidRPr="003F1782">
        <w:rPr>
          <w:rFonts w:ascii="Times New Roman" w:hAnsi="Times New Roman" w:cs="Times New Roman"/>
          <w:color w:val="000000" w:themeColor="text1"/>
          <w:sz w:val="28"/>
          <w:szCs w:val="28"/>
          <w:shd w:val="clear" w:color="auto" w:fill="FFFFFF"/>
          <w:lang w:val="sq-AL"/>
        </w:rPr>
        <w:t xml:space="preserve"> etj. Kërkesat e këtij programi të parashtruara në plan kombëtar, për njohjen e shtetit autonom shqiptar përfshinin njohj</w:t>
      </w:r>
      <w:r w:rsidR="00A9672C">
        <w:rPr>
          <w:rFonts w:ascii="Times New Roman" w:hAnsi="Times New Roman" w:cs="Times New Roman"/>
          <w:color w:val="000000" w:themeColor="text1"/>
          <w:sz w:val="28"/>
          <w:szCs w:val="28"/>
          <w:shd w:val="clear" w:color="auto" w:fill="FFFFFF"/>
          <w:lang w:val="sq-AL"/>
        </w:rPr>
        <w:t>en e kombit shqiptar sikurse  nacionalitetet</w:t>
      </w:r>
      <w:r w:rsidRPr="003F1782">
        <w:rPr>
          <w:rFonts w:ascii="Times New Roman" w:hAnsi="Times New Roman" w:cs="Times New Roman"/>
          <w:color w:val="000000" w:themeColor="text1"/>
          <w:sz w:val="28"/>
          <w:szCs w:val="28"/>
          <w:shd w:val="clear" w:color="auto" w:fill="FFFFFF"/>
          <w:lang w:val="sq-AL"/>
        </w:rPr>
        <w:t xml:space="preserve"> tjera brenda perandorisë, kryerjen e shërbimit ushtarak brenda krahinës, kthimin e armëve të konfiskuara, garancinë kundër trajtimeve jokushtetuese, emërimin e një guvernatori të përgjithshëm për vilajetet shqiptare, përdorimin e gjuhës shqipe, të drejtën e shkollës shqipe, caktimin e zyrtarëve të nacionalitetit shqiptar etj. Këto kërkesa, tregues të karakterit shqiptar të Kryengritjes dhe devotshmërisë patriotike të malësorëve shërbyen si fillesë për përgatitjen e terrenit për pavarësinë e mbarë tokave shqiptare në një të ardhme të afërt.</w:t>
      </w:r>
    </w:p>
    <w:p w:rsidR="00AA6179" w:rsidRPr="003F1782" w:rsidRDefault="00AA6179" w:rsidP="00AA6179">
      <w:pPr>
        <w:shd w:val="clear" w:color="auto" w:fill="FFFFFF"/>
        <w:spacing w:after="0" w:line="375" w:lineRule="atLeast"/>
        <w:rPr>
          <w:rFonts w:ascii="Times New Roman" w:hAnsi="Times New Roman" w:cs="Times New Roman"/>
          <w:color w:val="000000" w:themeColor="text1"/>
          <w:sz w:val="28"/>
          <w:szCs w:val="28"/>
          <w:shd w:val="clear" w:color="auto" w:fill="FFFFFF"/>
          <w:lang w:val="sq-AL"/>
        </w:rPr>
      </w:pPr>
      <w:r w:rsidRPr="003F1782">
        <w:rPr>
          <w:rFonts w:ascii="Times New Roman" w:hAnsi="Times New Roman" w:cs="Times New Roman"/>
          <w:color w:val="000000" w:themeColor="text1"/>
          <w:sz w:val="28"/>
          <w:szCs w:val="28"/>
          <w:shd w:val="clear" w:color="auto" w:fill="FFFFFF"/>
          <w:lang w:val="sq-AL"/>
        </w:rPr>
        <w:t xml:space="preserve"> Më 26 qershor nga patriotët shqiptarë Luigj Gurakuqi, Sokol Baci, Dedë Gjo Luli etj., Memorandumi iu paraqit me ndërmjetësimin e Cetinës dhe  mbretit Nikolla, përfaqë</w:t>
      </w:r>
      <w:r w:rsidR="008802D6" w:rsidRPr="003F1782">
        <w:rPr>
          <w:rFonts w:ascii="Times New Roman" w:hAnsi="Times New Roman" w:cs="Times New Roman"/>
          <w:color w:val="000000" w:themeColor="text1"/>
          <w:sz w:val="28"/>
          <w:szCs w:val="28"/>
          <w:shd w:val="clear" w:color="auto" w:fill="FFFFFF"/>
          <w:lang w:val="sq-AL"/>
        </w:rPr>
        <w:t>suesve të Fuqive të Mëdha  dhe M</w:t>
      </w:r>
      <w:r w:rsidRPr="003F1782">
        <w:rPr>
          <w:rFonts w:ascii="Times New Roman" w:hAnsi="Times New Roman" w:cs="Times New Roman"/>
          <w:color w:val="000000" w:themeColor="text1"/>
          <w:sz w:val="28"/>
          <w:szCs w:val="28"/>
          <w:shd w:val="clear" w:color="auto" w:fill="FFFFFF"/>
          <w:lang w:val="sq-AL"/>
        </w:rPr>
        <w:t>inistrit turk në Mal të Zi Saddredin beut duke synuar realizimin e qëllimeve kombëtare. Kjo ndërhyrje i dha mbretit malazez avantazhin diplomatik të ndërmjetësit kryesor në zgjidhjen e çështjes, midis Perandorisë osmane dhe kryengritësve. Ndërkohë kërkesat kryesore të kryengritësve si dhe shkaqet e saj iu dërguan ed</w:t>
      </w:r>
      <w:r w:rsidR="00A04025">
        <w:rPr>
          <w:rFonts w:ascii="Times New Roman" w:hAnsi="Times New Roman" w:cs="Times New Roman"/>
          <w:color w:val="000000" w:themeColor="text1"/>
          <w:sz w:val="28"/>
          <w:szCs w:val="28"/>
          <w:shd w:val="clear" w:color="auto" w:fill="FFFFFF"/>
          <w:lang w:val="sq-AL"/>
        </w:rPr>
        <w:t>he gazetave kryesore të Europës, k</w:t>
      </w:r>
      <w:r w:rsidR="00A04025">
        <w:rPr>
          <w:rFonts w:ascii="Times New Roman" w:hAnsi="Times New Roman" w:cs="Times New Roman"/>
          <w:color w:val="000000" w:themeColor="text1"/>
          <w:sz w:val="28"/>
          <w:szCs w:val="28"/>
          <w:shd w:val="clear" w:color="auto" w:fill="FFFFFF"/>
        </w:rPr>
        <w:t>ë</w:t>
      </w:r>
      <w:r w:rsidR="00A04025">
        <w:rPr>
          <w:rFonts w:ascii="Times New Roman" w:hAnsi="Times New Roman" w:cs="Times New Roman"/>
          <w:color w:val="000000" w:themeColor="text1"/>
          <w:sz w:val="28"/>
          <w:szCs w:val="28"/>
          <w:shd w:val="clear" w:color="auto" w:fill="FFFFFF"/>
        </w:rPr>
        <w:t>rkesa t</w:t>
      </w:r>
      <w:r w:rsidR="00A04025">
        <w:rPr>
          <w:rFonts w:ascii="Times New Roman" w:hAnsi="Times New Roman" w:cs="Times New Roman"/>
          <w:color w:val="000000" w:themeColor="text1"/>
          <w:sz w:val="28"/>
          <w:szCs w:val="28"/>
          <w:shd w:val="clear" w:color="auto" w:fill="FFFFFF"/>
        </w:rPr>
        <w:t>ë</w:t>
      </w:r>
      <w:r w:rsidR="00A04025">
        <w:rPr>
          <w:rFonts w:ascii="Times New Roman" w:hAnsi="Times New Roman" w:cs="Times New Roman"/>
          <w:color w:val="000000" w:themeColor="text1"/>
          <w:sz w:val="28"/>
          <w:szCs w:val="28"/>
          <w:shd w:val="clear" w:color="auto" w:fill="FFFFFF"/>
        </w:rPr>
        <w:t xml:space="preserve"> cilat u botuan n</w:t>
      </w:r>
      <w:r w:rsidR="00A04025">
        <w:rPr>
          <w:rFonts w:ascii="Times New Roman" w:hAnsi="Times New Roman" w:cs="Times New Roman"/>
          <w:color w:val="000000" w:themeColor="text1"/>
          <w:sz w:val="28"/>
          <w:szCs w:val="28"/>
          <w:shd w:val="clear" w:color="auto" w:fill="FFFFFF"/>
        </w:rPr>
        <w:t>ë</w:t>
      </w:r>
      <w:r w:rsidR="00A04025">
        <w:rPr>
          <w:rFonts w:ascii="Times New Roman" w:hAnsi="Times New Roman" w:cs="Times New Roman"/>
          <w:color w:val="000000" w:themeColor="text1"/>
          <w:sz w:val="28"/>
          <w:szCs w:val="28"/>
          <w:shd w:val="clear" w:color="auto" w:fill="FFFFFF"/>
        </w:rPr>
        <w:t xml:space="preserve"> gjuh</w:t>
      </w:r>
      <w:r w:rsidR="00A04025">
        <w:rPr>
          <w:rFonts w:ascii="Times New Roman" w:hAnsi="Times New Roman" w:cs="Times New Roman"/>
          <w:color w:val="000000" w:themeColor="text1"/>
          <w:sz w:val="28"/>
          <w:szCs w:val="28"/>
          <w:shd w:val="clear" w:color="auto" w:fill="FFFFFF"/>
        </w:rPr>
        <w:t>ë</w:t>
      </w:r>
      <w:r w:rsidR="00A04025">
        <w:rPr>
          <w:rFonts w:ascii="Times New Roman" w:hAnsi="Times New Roman" w:cs="Times New Roman"/>
          <w:color w:val="000000" w:themeColor="text1"/>
          <w:sz w:val="28"/>
          <w:szCs w:val="28"/>
          <w:shd w:val="clear" w:color="auto" w:fill="FFFFFF"/>
        </w:rPr>
        <w:t>n italiane, angleze, fr</w:t>
      </w:r>
      <w:r w:rsidR="00A04025">
        <w:rPr>
          <w:rFonts w:ascii="Times New Roman" w:hAnsi="Times New Roman" w:cs="Times New Roman"/>
          <w:color w:val="000000" w:themeColor="text1"/>
          <w:sz w:val="28"/>
          <w:szCs w:val="28"/>
          <w:shd w:val="clear" w:color="auto" w:fill="FFFFFF"/>
        </w:rPr>
        <w:t>ë</w:t>
      </w:r>
      <w:r w:rsidR="00A04025">
        <w:rPr>
          <w:rFonts w:ascii="Times New Roman" w:hAnsi="Times New Roman" w:cs="Times New Roman"/>
          <w:color w:val="000000" w:themeColor="text1"/>
          <w:sz w:val="28"/>
          <w:szCs w:val="28"/>
          <w:shd w:val="clear" w:color="auto" w:fill="FFFFFF"/>
        </w:rPr>
        <w:t>nge, gjermane etj.</w:t>
      </w:r>
      <w:r w:rsidRPr="003F1782">
        <w:rPr>
          <w:rFonts w:ascii="Times New Roman" w:hAnsi="Times New Roman" w:cs="Times New Roman"/>
          <w:color w:val="000000" w:themeColor="text1"/>
          <w:sz w:val="28"/>
          <w:szCs w:val="28"/>
          <w:shd w:val="clear" w:color="auto" w:fill="FFFFFF"/>
          <w:lang w:val="sq-AL"/>
        </w:rPr>
        <w:t xml:space="preserve"> Qeveria turke reagoi ndaj kërkesave në fjalë nëpërmjet ministrit të saj në Cetinë me kusht dorëzimin e armëve dhe ndalimin  e kryengritjes. Sulltan Mehmet Reshati V</w:t>
      </w:r>
      <w:r w:rsidR="00603DD6">
        <w:rPr>
          <w:rFonts w:ascii="Times New Roman" w:hAnsi="Times New Roman" w:cs="Times New Roman"/>
          <w:color w:val="000000" w:themeColor="text1"/>
          <w:sz w:val="28"/>
          <w:szCs w:val="28"/>
          <w:shd w:val="clear" w:color="auto" w:fill="FFFFFF"/>
          <w:lang w:val="sq-AL"/>
        </w:rPr>
        <w:t xml:space="preserve"> gjat</w:t>
      </w:r>
      <w:r w:rsidR="00603DD6">
        <w:rPr>
          <w:rFonts w:ascii="Times New Roman" w:hAnsi="Times New Roman" w:cs="Times New Roman"/>
          <w:color w:val="000000" w:themeColor="text1"/>
          <w:sz w:val="28"/>
          <w:szCs w:val="28"/>
          <w:shd w:val="clear" w:color="auto" w:fill="FFFFFF"/>
        </w:rPr>
        <w:t>ë</w:t>
      </w:r>
      <w:r w:rsidR="00603DD6">
        <w:rPr>
          <w:rFonts w:ascii="Times New Roman" w:hAnsi="Times New Roman" w:cs="Times New Roman"/>
          <w:color w:val="000000" w:themeColor="text1"/>
          <w:sz w:val="28"/>
          <w:szCs w:val="28"/>
          <w:shd w:val="clear" w:color="auto" w:fill="FFFFFF"/>
        </w:rPr>
        <w:t xml:space="preserve"> vizit</w:t>
      </w:r>
      <w:r w:rsidR="00603DD6">
        <w:rPr>
          <w:rFonts w:ascii="Times New Roman" w:hAnsi="Times New Roman" w:cs="Times New Roman"/>
          <w:color w:val="000000" w:themeColor="text1"/>
          <w:sz w:val="28"/>
          <w:szCs w:val="28"/>
          <w:shd w:val="clear" w:color="auto" w:fill="FFFFFF"/>
        </w:rPr>
        <w:t>ë</w:t>
      </w:r>
      <w:r w:rsidR="00603DD6">
        <w:rPr>
          <w:rFonts w:ascii="Times New Roman" w:hAnsi="Times New Roman" w:cs="Times New Roman"/>
          <w:color w:val="000000" w:themeColor="text1"/>
          <w:sz w:val="28"/>
          <w:szCs w:val="28"/>
          <w:shd w:val="clear" w:color="auto" w:fill="FFFFFF"/>
        </w:rPr>
        <w:t>s s</w:t>
      </w:r>
      <w:r w:rsidR="00603DD6">
        <w:rPr>
          <w:rFonts w:ascii="Times New Roman" w:hAnsi="Times New Roman" w:cs="Times New Roman"/>
          <w:color w:val="000000" w:themeColor="text1"/>
          <w:sz w:val="28"/>
          <w:szCs w:val="28"/>
          <w:shd w:val="clear" w:color="auto" w:fill="FFFFFF"/>
        </w:rPr>
        <w:t>ë</w:t>
      </w:r>
      <w:r w:rsidR="00603DD6">
        <w:rPr>
          <w:rFonts w:ascii="Times New Roman" w:hAnsi="Times New Roman" w:cs="Times New Roman"/>
          <w:color w:val="000000" w:themeColor="text1"/>
          <w:sz w:val="28"/>
          <w:szCs w:val="28"/>
          <w:shd w:val="clear" w:color="auto" w:fill="FFFFFF"/>
        </w:rPr>
        <w:t xml:space="preserve"> tij n</w:t>
      </w:r>
      <w:r w:rsidR="00603DD6">
        <w:rPr>
          <w:rFonts w:ascii="Times New Roman" w:hAnsi="Times New Roman" w:cs="Times New Roman"/>
          <w:color w:val="000000" w:themeColor="text1"/>
          <w:sz w:val="28"/>
          <w:szCs w:val="28"/>
          <w:shd w:val="clear" w:color="auto" w:fill="FFFFFF"/>
        </w:rPr>
        <w:t>ë</w:t>
      </w:r>
      <w:r w:rsidR="00603DD6">
        <w:rPr>
          <w:rFonts w:ascii="Times New Roman" w:hAnsi="Times New Roman" w:cs="Times New Roman"/>
          <w:color w:val="000000" w:themeColor="text1"/>
          <w:sz w:val="28"/>
          <w:szCs w:val="28"/>
          <w:shd w:val="clear" w:color="auto" w:fill="FFFFFF"/>
        </w:rPr>
        <w:t xml:space="preserve"> Kosov</w:t>
      </w:r>
      <w:r w:rsidR="00603DD6">
        <w:rPr>
          <w:rFonts w:ascii="Times New Roman" w:hAnsi="Times New Roman" w:cs="Times New Roman"/>
          <w:color w:val="000000" w:themeColor="text1"/>
          <w:sz w:val="28"/>
          <w:szCs w:val="28"/>
          <w:shd w:val="clear" w:color="auto" w:fill="FFFFFF"/>
        </w:rPr>
        <w:t>ë</w:t>
      </w:r>
      <w:r w:rsidR="00603DD6">
        <w:rPr>
          <w:rFonts w:ascii="Times New Roman" w:hAnsi="Times New Roman" w:cs="Times New Roman"/>
          <w:color w:val="000000" w:themeColor="text1"/>
          <w:sz w:val="28"/>
          <w:szCs w:val="28"/>
          <w:shd w:val="clear" w:color="auto" w:fill="FFFFFF"/>
        </w:rPr>
        <w:t xml:space="preserve">  (Qershor 1911)</w:t>
      </w:r>
      <w:r w:rsidRPr="003F1782">
        <w:rPr>
          <w:rFonts w:ascii="Times New Roman" w:hAnsi="Times New Roman" w:cs="Times New Roman"/>
          <w:color w:val="000000" w:themeColor="text1"/>
          <w:sz w:val="28"/>
          <w:szCs w:val="28"/>
          <w:shd w:val="clear" w:color="auto" w:fill="FFFFFF"/>
          <w:lang w:val="sq-AL"/>
        </w:rPr>
        <w:t xml:space="preserve"> iu </w:t>
      </w:r>
      <w:r w:rsidR="00603DD6">
        <w:rPr>
          <w:rFonts w:ascii="Times New Roman" w:hAnsi="Times New Roman" w:cs="Times New Roman"/>
          <w:color w:val="000000" w:themeColor="text1"/>
          <w:sz w:val="28"/>
          <w:szCs w:val="28"/>
          <w:shd w:val="clear" w:color="auto" w:fill="FFFFFF"/>
          <w:lang w:val="sq-AL"/>
        </w:rPr>
        <w:t>premtoi shqiptar</w:t>
      </w:r>
      <w:r w:rsidR="00603DD6">
        <w:rPr>
          <w:rFonts w:ascii="Times New Roman" w:hAnsi="Times New Roman" w:cs="Times New Roman"/>
          <w:color w:val="000000" w:themeColor="text1"/>
          <w:sz w:val="28"/>
          <w:szCs w:val="28"/>
          <w:shd w:val="clear" w:color="auto" w:fill="FFFFFF"/>
        </w:rPr>
        <w:t>ë</w:t>
      </w:r>
      <w:r w:rsidR="00603DD6">
        <w:rPr>
          <w:rFonts w:ascii="Times New Roman" w:hAnsi="Times New Roman" w:cs="Times New Roman"/>
          <w:color w:val="000000" w:themeColor="text1"/>
          <w:sz w:val="28"/>
          <w:szCs w:val="28"/>
          <w:shd w:val="clear" w:color="auto" w:fill="FFFFFF"/>
        </w:rPr>
        <w:t>ve t</w:t>
      </w:r>
      <w:r w:rsidR="00603DD6">
        <w:rPr>
          <w:rFonts w:ascii="Times New Roman" w:hAnsi="Times New Roman" w:cs="Times New Roman"/>
          <w:color w:val="000000" w:themeColor="text1"/>
          <w:sz w:val="28"/>
          <w:szCs w:val="28"/>
          <w:shd w:val="clear" w:color="auto" w:fill="FFFFFF"/>
        </w:rPr>
        <w:t>ë</w:t>
      </w:r>
      <w:r w:rsidR="00603DD6">
        <w:rPr>
          <w:rFonts w:ascii="Times New Roman" w:hAnsi="Times New Roman" w:cs="Times New Roman"/>
          <w:color w:val="000000" w:themeColor="text1"/>
          <w:sz w:val="28"/>
          <w:szCs w:val="28"/>
          <w:shd w:val="clear" w:color="auto" w:fill="FFFFFF"/>
        </w:rPr>
        <w:t xml:space="preserve"> veriut</w:t>
      </w:r>
      <w:r w:rsidRPr="003F1782">
        <w:rPr>
          <w:rFonts w:ascii="Times New Roman" w:hAnsi="Times New Roman" w:cs="Times New Roman"/>
          <w:color w:val="000000" w:themeColor="text1"/>
          <w:sz w:val="28"/>
          <w:szCs w:val="28"/>
          <w:shd w:val="clear" w:color="auto" w:fill="FFFFFF"/>
          <w:lang w:val="sq-AL"/>
        </w:rPr>
        <w:t xml:space="preserve"> një amnisti të përgjithshme që të mos persekutoheshin apo ngacmoheshin, 10 mijë lira turke për ndreqjen e dëmeve të shkaktuara, premtimin për ndërtimin e rrugëve dhe hapjen e shkollave si dhe përfitimin e lëshimeve të tjera të konsideruara të ligjshme. Të gjitha këto do të siguronin për kryengritësit një të ardhme të qetë. Këto premtime të qeverisë turke kishin për qëllim çarmatimin e malësorëve dhe shuarjen e kryengritjes, por malësorët nuk besuan në realizimin e tyre pa marrj</w:t>
      </w:r>
      <w:r w:rsidR="00603DD6">
        <w:rPr>
          <w:rFonts w:ascii="Times New Roman" w:hAnsi="Times New Roman" w:cs="Times New Roman"/>
          <w:color w:val="000000" w:themeColor="text1"/>
          <w:sz w:val="28"/>
          <w:szCs w:val="28"/>
          <w:shd w:val="clear" w:color="auto" w:fill="FFFFFF"/>
          <w:lang w:val="sq-AL"/>
        </w:rPr>
        <w:t xml:space="preserve">en e një garancie ndërkombëtare. </w:t>
      </w:r>
      <w:r w:rsidRPr="003F1782">
        <w:rPr>
          <w:rFonts w:ascii="Times New Roman" w:hAnsi="Times New Roman" w:cs="Times New Roman"/>
          <w:color w:val="000000" w:themeColor="text1"/>
          <w:sz w:val="28"/>
          <w:szCs w:val="28"/>
          <w:shd w:val="clear" w:color="auto" w:fill="FFFFFF"/>
          <w:lang w:val="sq-AL"/>
        </w:rPr>
        <w:t xml:space="preserve">Malësorët ngulën këmbë se asnjë premtim nuk do t'i ndalonte në plotësimin e kërkesave të memorandumit duke vazhduar përpjekjet e tyre deri në pikën e fundit të gjakut. Përkundrejt lëshimeve të mësipërme të bëra nga Sulltani, Porta e Lartë nuk pranoi bashkimin e 4 vilajeteve shqiptare që do </w:t>
      </w:r>
      <w:r w:rsidRPr="003F1782">
        <w:rPr>
          <w:rFonts w:ascii="Times New Roman" w:hAnsi="Times New Roman" w:cs="Times New Roman"/>
          <w:color w:val="000000" w:themeColor="text1"/>
          <w:sz w:val="28"/>
          <w:szCs w:val="28"/>
          <w:shd w:val="clear" w:color="auto" w:fill="FFFFFF"/>
          <w:lang w:val="sq-AL"/>
        </w:rPr>
        <w:lastRenderedPageBreak/>
        <w:t>çonte në autonomi politike dhe vetëmbrojtje nga agresioni i shteteve ballkanike. Shtypja e egër e kryengritjeve shqiptare nga osmanët  do të shfuqizonte bazat e përpjekjeve të tyre për unifikim kombëtar dhe kulturor duke e lënë popullin të çarmatosur dhe të dobësuar ushtarakisht para shteteve ballkanike.</w:t>
      </w:r>
    </w:p>
    <w:p w:rsidR="00AA6179" w:rsidRPr="003F1782" w:rsidRDefault="00AA6179" w:rsidP="00AA6179">
      <w:pPr>
        <w:shd w:val="clear" w:color="auto" w:fill="FFFFFF"/>
        <w:spacing w:after="0" w:line="375" w:lineRule="atLeast"/>
        <w:rPr>
          <w:rFonts w:ascii="Times New Roman" w:hAnsi="Times New Roman" w:cs="Times New Roman"/>
          <w:color w:val="000000" w:themeColor="text1"/>
          <w:sz w:val="28"/>
          <w:szCs w:val="28"/>
          <w:shd w:val="clear" w:color="auto" w:fill="FFFFFF"/>
          <w:lang w:val="sq-AL"/>
        </w:rPr>
      </w:pPr>
      <w:r w:rsidRPr="003F1782">
        <w:rPr>
          <w:rFonts w:ascii="Times New Roman" w:hAnsi="Times New Roman" w:cs="Times New Roman"/>
          <w:color w:val="000000" w:themeColor="text1"/>
          <w:sz w:val="28"/>
          <w:szCs w:val="28"/>
          <w:shd w:val="clear" w:color="auto" w:fill="FFFFFF"/>
          <w:lang w:val="sq-AL"/>
        </w:rPr>
        <w:t xml:space="preserve">Më 10 qershor 1911 Ismail Qemali u nis për vizitën e tij në Cetinë për të ndërhyrë tek autoritetet turke me synim fitoren e autonomisë së Shqipërisë në mënyrë paqësore, normalizimin e politikës xhonturke ndaj kryengritësve shqiptarë dhe parandalimin e politikës përçarëse të Portës së Lartë që kishte </w:t>
      </w:r>
      <w:r w:rsidR="00344F07" w:rsidRPr="003F1782">
        <w:rPr>
          <w:rFonts w:ascii="Times New Roman" w:hAnsi="Times New Roman" w:cs="Times New Roman"/>
          <w:color w:val="000000" w:themeColor="text1"/>
          <w:sz w:val="28"/>
          <w:szCs w:val="28"/>
          <w:shd w:val="clear" w:color="auto" w:fill="FFFFFF"/>
          <w:lang w:val="sq-AL"/>
        </w:rPr>
        <w:t>bërë të mundur armatimin e mysli</w:t>
      </w:r>
      <w:r w:rsidRPr="003F1782">
        <w:rPr>
          <w:rFonts w:ascii="Times New Roman" w:hAnsi="Times New Roman" w:cs="Times New Roman"/>
          <w:color w:val="000000" w:themeColor="text1"/>
          <w:sz w:val="28"/>
          <w:szCs w:val="28"/>
          <w:shd w:val="clear" w:color="auto" w:fill="FFFFFF"/>
          <w:lang w:val="sq-AL"/>
        </w:rPr>
        <w:t>manëve shqiptarë dhe kundërvënien e tyre ndaj të krishterëve.  Ismail Qemali dhe Luigj Gurakuqi do të hartonin një memorandum me 12 kërkesat që do t</w:t>
      </w:r>
      <w:r w:rsidR="008802D6" w:rsidRPr="003F1782">
        <w:rPr>
          <w:rFonts w:ascii="Times New Roman" w:hAnsi="Times New Roman" w:cs="Times New Roman"/>
          <w:color w:val="000000" w:themeColor="text1"/>
          <w:sz w:val="28"/>
          <w:szCs w:val="28"/>
          <w:shd w:val="clear" w:color="auto" w:fill="FFFFFF"/>
          <w:lang w:val="sq-AL"/>
        </w:rPr>
        <w:t>'</w:t>
      </w:r>
      <w:r w:rsidRPr="003F1782">
        <w:rPr>
          <w:rFonts w:ascii="Times New Roman" w:hAnsi="Times New Roman" w:cs="Times New Roman"/>
          <w:color w:val="000000" w:themeColor="text1"/>
          <w:sz w:val="28"/>
          <w:szCs w:val="28"/>
          <w:shd w:val="clear" w:color="auto" w:fill="FFFFFF"/>
          <w:lang w:val="sq-AL"/>
        </w:rPr>
        <w:t>u paraqitej kryengritësve në Kuvendin e Greçës dhe do t'i drejtohej</w:t>
      </w:r>
      <w:r w:rsidR="00344F07" w:rsidRPr="003F1782">
        <w:rPr>
          <w:rFonts w:ascii="Times New Roman" w:hAnsi="Times New Roman" w:cs="Times New Roman"/>
          <w:color w:val="000000" w:themeColor="text1"/>
          <w:sz w:val="28"/>
          <w:szCs w:val="28"/>
          <w:shd w:val="clear" w:color="auto" w:fill="FFFFFF"/>
          <w:lang w:val="sq-AL"/>
        </w:rPr>
        <w:t xml:space="preserve"> </w:t>
      </w:r>
      <w:r w:rsidRPr="003F1782">
        <w:rPr>
          <w:rFonts w:ascii="Times New Roman" w:hAnsi="Times New Roman" w:cs="Times New Roman"/>
          <w:color w:val="000000" w:themeColor="text1"/>
          <w:sz w:val="28"/>
          <w:szCs w:val="28"/>
          <w:shd w:val="clear" w:color="auto" w:fill="FFFFFF"/>
          <w:lang w:val="sq-AL"/>
        </w:rPr>
        <w:t>Turqisë, Europës dhe veçanërisht Britanisë së Madhe. Kjo do të përbënte temën për diskutim  rreth situatës së krijuar dhe mbarëvajtjes së saj. Ismail Qemali vazhdoi misionin e tij nëpër Europë dhe ndërhyrja e tij ishte mjaft e rëndësishme pasi mori mbi vete përgjegjësinë të paraqitej si këshilltar i malësorëve duke mos i dhënë mundësinë Krajl Nikollës të përfaqësonte këtë pozicion.  Një kopje e veçantë e memorandumit iu dërgua Ministrit të Punëve të Jashtme të Britanisë së Madhe Eduard Grey-it, i cili kërkoi ndërhyrjen e të gjitha shteteve evropiane në përkrahje të shqiptarëve për të kënaqur kërkesat e tyre, por ky propozim nuk gjeti përkrahje nga shtetet e tjera. Perandorisë Osmane i interesonte dështimi i nismës së Grey-it</w:t>
      </w:r>
      <w:r w:rsidR="008802D6" w:rsidRPr="003F1782">
        <w:rPr>
          <w:rFonts w:ascii="Times New Roman" w:hAnsi="Times New Roman" w:cs="Times New Roman"/>
          <w:color w:val="000000" w:themeColor="text1"/>
          <w:sz w:val="28"/>
          <w:szCs w:val="28"/>
          <w:shd w:val="clear" w:color="auto" w:fill="FFFFFF"/>
          <w:lang w:val="sq-AL"/>
        </w:rPr>
        <w:t>,</w:t>
      </w:r>
      <w:r w:rsidRPr="003F1782">
        <w:rPr>
          <w:rFonts w:ascii="Times New Roman" w:hAnsi="Times New Roman" w:cs="Times New Roman"/>
          <w:color w:val="000000" w:themeColor="text1"/>
          <w:sz w:val="28"/>
          <w:szCs w:val="28"/>
          <w:shd w:val="clear" w:color="auto" w:fill="FFFFFF"/>
          <w:lang w:val="sq-AL"/>
        </w:rPr>
        <w:t xml:space="preserve"> sepse i </w:t>
      </w:r>
      <w:r w:rsidR="001D5D45">
        <w:rPr>
          <w:rFonts w:ascii="Times New Roman" w:hAnsi="Times New Roman" w:cs="Times New Roman"/>
          <w:color w:val="000000" w:themeColor="text1"/>
          <w:sz w:val="28"/>
          <w:szCs w:val="28"/>
          <w:shd w:val="clear" w:color="auto" w:fill="FFFFFF"/>
          <w:lang w:val="sq-AL"/>
        </w:rPr>
        <w:t>p</w:t>
      </w:r>
      <w:r w:rsidR="001D5D45">
        <w:rPr>
          <w:rFonts w:ascii="Times New Roman" w:hAnsi="Times New Roman" w:cs="Times New Roman"/>
          <w:color w:val="000000" w:themeColor="text1"/>
          <w:sz w:val="28"/>
          <w:szCs w:val="28"/>
          <w:shd w:val="clear" w:color="auto" w:fill="FFFFFF"/>
        </w:rPr>
        <w:t>ë</w:t>
      </w:r>
      <w:r w:rsidR="001D5D45">
        <w:rPr>
          <w:rFonts w:ascii="Times New Roman" w:hAnsi="Times New Roman" w:cs="Times New Roman"/>
          <w:color w:val="000000" w:themeColor="text1"/>
          <w:sz w:val="28"/>
          <w:szCs w:val="28"/>
          <w:shd w:val="clear" w:color="auto" w:fill="FFFFFF"/>
        </w:rPr>
        <w:t xml:space="preserve">rshtatej </w:t>
      </w:r>
      <w:r w:rsidRPr="003F1782">
        <w:rPr>
          <w:rFonts w:ascii="Times New Roman" w:hAnsi="Times New Roman" w:cs="Times New Roman"/>
          <w:color w:val="000000" w:themeColor="text1"/>
          <w:sz w:val="28"/>
          <w:szCs w:val="28"/>
          <w:shd w:val="clear" w:color="auto" w:fill="FFFFFF"/>
          <w:lang w:val="sq-AL"/>
        </w:rPr>
        <w:t>anashkalimi i çështjes shqiptare.</w:t>
      </w:r>
    </w:p>
    <w:p w:rsidR="00AA6179" w:rsidRPr="003F1782" w:rsidRDefault="00AA6179" w:rsidP="00AA6179">
      <w:pPr>
        <w:shd w:val="clear" w:color="auto" w:fill="FFFFFF"/>
        <w:spacing w:after="0" w:line="375" w:lineRule="atLeast"/>
        <w:rPr>
          <w:rFonts w:ascii="Times New Roman" w:hAnsi="Times New Roman" w:cs="Times New Roman"/>
          <w:color w:val="000000" w:themeColor="text1"/>
          <w:sz w:val="28"/>
          <w:szCs w:val="28"/>
          <w:shd w:val="clear" w:color="auto" w:fill="FFFFFF"/>
          <w:lang w:val="sq-AL"/>
        </w:rPr>
      </w:pPr>
      <w:r w:rsidRPr="003F1782">
        <w:rPr>
          <w:rFonts w:ascii="Times New Roman" w:hAnsi="Times New Roman" w:cs="Times New Roman"/>
          <w:color w:val="000000" w:themeColor="text1"/>
          <w:sz w:val="28"/>
          <w:szCs w:val="28"/>
          <w:shd w:val="clear" w:color="auto" w:fill="FFFFFF"/>
          <w:lang w:val="sq-AL"/>
        </w:rPr>
        <w:t xml:space="preserve">  Një kontribut mjaft të rëndësishëm në Kryengritjen e malësorëve kanë dhënë dhe klerikët shqiptarë duke kërkuar përmbushjen e aspiratave kombëtare, fetare dhe shoqërore, si Pater Karl Prennushi-famullitar i Vuksanlekajt, Pater Lorenc Mitroviq-famullitar i Bajzës, Pater Mati Prennushi-famullitar i Kastratit, Pater Sebastian Hila-famullitar i Rapshës, Pater Bonaventura Gjekaj-famullitar i Grudës, Pater Luigj Bushati-famullitar i Traboinit dhe veçanërisht anëtarët e klerit katolik të Shko</w:t>
      </w:r>
      <w:r w:rsidR="006E547D">
        <w:rPr>
          <w:rFonts w:ascii="Times New Roman" w:hAnsi="Times New Roman" w:cs="Times New Roman"/>
          <w:color w:val="000000" w:themeColor="text1"/>
          <w:sz w:val="28"/>
          <w:szCs w:val="28"/>
          <w:shd w:val="clear" w:color="auto" w:fill="FFFFFF"/>
          <w:lang w:val="sq-AL"/>
        </w:rPr>
        <w:t xml:space="preserve">drës </w:t>
      </w:r>
      <w:r w:rsidRPr="003F1782">
        <w:rPr>
          <w:rFonts w:ascii="Times New Roman" w:hAnsi="Times New Roman" w:cs="Times New Roman"/>
          <w:color w:val="000000" w:themeColor="text1"/>
          <w:sz w:val="28"/>
          <w:szCs w:val="28"/>
          <w:shd w:val="clear" w:color="auto" w:fill="FFFFFF"/>
          <w:lang w:val="sq-AL"/>
        </w:rPr>
        <w:t>si Dom Luigj Bumçi, Dom Ndre Mjeda dhe Arqipeshkvi Imzot Jak Serreqi. Arqipeshkvi</w:t>
      </w:r>
      <w:r w:rsidR="006E547D">
        <w:rPr>
          <w:rFonts w:ascii="Times New Roman" w:hAnsi="Times New Roman" w:cs="Times New Roman"/>
          <w:color w:val="000000" w:themeColor="text1"/>
          <w:sz w:val="28"/>
          <w:szCs w:val="28"/>
          <w:shd w:val="clear" w:color="auto" w:fill="FFFFFF"/>
          <w:lang w:val="sq-AL"/>
        </w:rPr>
        <w:t xml:space="preserve"> Imzot Serreqi</w:t>
      </w:r>
      <w:r w:rsidRPr="003F1782">
        <w:rPr>
          <w:rFonts w:ascii="Times New Roman" w:hAnsi="Times New Roman" w:cs="Times New Roman"/>
          <w:color w:val="000000" w:themeColor="text1"/>
          <w:sz w:val="28"/>
          <w:szCs w:val="28"/>
          <w:shd w:val="clear" w:color="auto" w:fill="FFFFFF"/>
          <w:lang w:val="sq-AL"/>
        </w:rPr>
        <w:t xml:space="preserve"> nëpërmjet Perandorisë Osmane kërkonte kthimin e refugjatëve malësorë të strehuar në Mal të Zi për t'</w:t>
      </w:r>
      <w:r w:rsidR="00EB3A90" w:rsidRPr="003F1782">
        <w:rPr>
          <w:rFonts w:ascii="Times New Roman" w:hAnsi="Times New Roman" w:cs="Times New Roman"/>
          <w:color w:val="000000" w:themeColor="text1"/>
          <w:sz w:val="28"/>
          <w:szCs w:val="28"/>
          <w:shd w:val="clear" w:color="auto" w:fill="FFFFFF"/>
          <w:lang w:val="sq-AL"/>
        </w:rPr>
        <w:t>u përmbushur në këtë mënyrë konc</w:t>
      </w:r>
      <w:r w:rsidRPr="003F1782">
        <w:rPr>
          <w:rFonts w:ascii="Times New Roman" w:hAnsi="Times New Roman" w:cs="Times New Roman"/>
          <w:color w:val="000000" w:themeColor="text1"/>
          <w:sz w:val="28"/>
          <w:szCs w:val="28"/>
          <w:shd w:val="clear" w:color="auto" w:fill="FFFFFF"/>
          <w:lang w:val="sq-AL"/>
        </w:rPr>
        <w:t xml:space="preserve">ensionet e premtuara. Porta e Lartë dëshironte që nëpërmjet angazhimit të Arqipeshkvit jo vetëm të arrinte marrëveshje me shqiptarët, por dhe të nxirrte jashtë loje mbretin e Malit të Zi si ndërmjetës. Mirëpo kryengritësit nuk </w:t>
      </w:r>
      <w:r w:rsidRPr="003F1782">
        <w:rPr>
          <w:rFonts w:ascii="Times New Roman" w:hAnsi="Times New Roman" w:cs="Times New Roman"/>
          <w:color w:val="000000" w:themeColor="text1"/>
          <w:sz w:val="28"/>
          <w:szCs w:val="28"/>
          <w:shd w:val="clear" w:color="auto" w:fill="FFFFFF"/>
          <w:lang w:val="sq-AL"/>
        </w:rPr>
        <w:lastRenderedPageBreak/>
        <w:t>hoqën dorë nga 12 kërkesat e tyre pasi kërkonin garanci ndërkombëtare dhe bisedime të zhvilluara mbi bazën e Memorandumit të Greçës.</w:t>
      </w:r>
    </w:p>
    <w:p w:rsidR="00AA6179" w:rsidRPr="003F1782" w:rsidRDefault="00AA6179" w:rsidP="00AA6179">
      <w:pPr>
        <w:shd w:val="clear" w:color="auto" w:fill="FFFFFF"/>
        <w:spacing w:after="0" w:line="375" w:lineRule="atLeast"/>
        <w:rPr>
          <w:rFonts w:ascii="Times New Roman" w:hAnsi="Times New Roman" w:cs="Times New Roman"/>
          <w:color w:val="000000" w:themeColor="text1"/>
          <w:sz w:val="28"/>
          <w:szCs w:val="28"/>
          <w:shd w:val="clear" w:color="auto" w:fill="FFFFFF"/>
          <w:lang w:val="sq-AL"/>
        </w:rPr>
      </w:pPr>
      <w:r w:rsidRPr="003F1782">
        <w:rPr>
          <w:rFonts w:ascii="Times New Roman" w:hAnsi="Times New Roman" w:cs="Times New Roman"/>
          <w:color w:val="000000" w:themeColor="text1"/>
          <w:sz w:val="28"/>
          <w:szCs w:val="28"/>
          <w:shd w:val="clear" w:color="auto" w:fill="FFFFFF"/>
          <w:lang w:val="sq-AL"/>
        </w:rPr>
        <w:t xml:space="preserve">  Jehona e Kryengritjes shqiptare depërtoi në Europë dhe për këtë arsye Riciotti Garibaldi, </w:t>
      </w:r>
      <w:r w:rsidRPr="003F1782">
        <w:rPr>
          <w:rFonts w:ascii="Times New Roman" w:hAnsi="Times New Roman" w:cs="Times New Roman"/>
          <w:color w:val="000000" w:themeColor="text1"/>
          <w:sz w:val="28"/>
          <w:szCs w:val="28"/>
          <w:shd w:val="clear" w:color="auto" w:fill="FFFFFF"/>
          <w:rtl/>
          <w:lang w:val="sq-AL"/>
        </w:rPr>
        <w:t>﴾</w:t>
      </w:r>
      <w:r w:rsidRPr="003F1782">
        <w:rPr>
          <w:rFonts w:ascii="Times New Roman" w:hAnsi="Times New Roman" w:cs="Times New Roman"/>
          <w:color w:val="000000" w:themeColor="text1"/>
          <w:sz w:val="28"/>
          <w:szCs w:val="28"/>
          <w:shd w:val="clear" w:color="auto" w:fill="FFFFFF"/>
          <w:lang w:val="sq-AL"/>
        </w:rPr>
        <w:t xml:space="preserve"> i biri i Giuseppe Garibaldit </w:t>
      </w:r>
      <w:r w:rsidRPr="003F1782">
        <w:rPr>
          <w:rFonts w:ascii="Times New Roman" w:hAnsi="Times New Roman" w:cs="Times New Roman"/>
          <w:color w:val="000000" w:themeColor="text1"/>
          <w:sz w:val="28"/>
          <w:szCs w:val="28"/>
          <w:shd w:val="clear" w:color="auto" w:fill="FFFFFF"/>
          <w:rtl/>
          <w:lang w:val="sq-AL"/>
        </w:rPr>
        <w:t>﴿</w:t>
      </w:r>
      <w:r w:rsidRPr="003F1782">
        <w:rPr>
          <w:rFonts w:ascii="Times New Roman" w:hAnsi="Times New Roman" w:cs="Times New Roman"/>
          <w:color w:val="000000" w:themeColor="text1"/>
          <w:sz w:val="28"/>
          <w:szCs w:val="28"/>
          <w:shd w:val="clear" w:color="auto" w:fill="FFFFFF"/>
          <w:lang w:val="sq-AL"/>
        </w:rPr>
        <w:t xml:space="preserve"> bëri disa përpjekje për të dërguar vullnetarë italianë në mbështetje të Kryengritjes shqiptare, mirëpo qeveria italiane pengoi mobilizimin e vullnetarëve italianë</w:t>
      </w:r>
      <w:r w:rsidR="001427C7">
        <w:rPr>
          <w:rFonts w:ascii="Times New Roman" w:hAnsi="Times New Roman" w:cs="Times New Roman"/>
          <w:color w:val="000000" w:themeColor="text1"/>
          <w:sz w:val="28"/>
          <w:szCs w:val="28"/>
          <w:shd w:val="clear" w:color="auto" w:fill="FFFFFF"/>
          <w:lang w:val="sq-AL"/>
        </w:rPr>
        <w:t>.</w:t>
      </w:r>
      <w:r w:rsidRPr="003F1782">
        <w:rPr>
          <w:rFonts w:ascii="Times New Roman" w:hAnsi="Times New Roman" w:cs="Times New Roman"/>
          <w:color w:val="000000" w:themeColor="text1"/>
          <w:sz w:val="28"/>
          <w:szCs w:val="28"/>
          <w:shd w:val="clear" w:color="auto" w:fill="FFFFFF"/>
          <w:lang w:val="sq-AL"/>
        </w:rPr>
        <w:t xml:space="preserve"> Zëdhënës të Kryengritjes malësore në qarqet italiane ishin Nikollë Ivanaj, Nikollë Kurti dhe Nikollë Martinaj që sensibilizuan opinionin italian për të drejtat e popullit shqiptar. Me</w:t>
      </w:r>
      <w:r w:rsidR="008802D6" w:rsidRPr="003F1782">
        <w:rPr>
          <w:rFonts w:ascii="Times New Roman" w:hAnsi="Times New Roman" w:cs="Times New Roman"/>
          <w:color w:val="000000" w:themeColor="text1"/>
          <w:sz w:val="28"/>
          <w:szCs w:val="28"/>
          <w:shd w:val="clear" w:color="auto" w:fill="FFFFFF"/>
          <w:lang w:val="sq-AL"/>
        </w:rPr>
        <w:t xml:space="preserve"> </w:t>
      </w:r>
      <w:r w:rsidRPr="003F1782">
        <w:rPr>
          <w:rFonts w:ascii="Times New Roman" w:hAnsi="Times New Roman" w:cs="Times New Roman"/>
          <w:color w:val="000000" w:themeColor="text1"/>
          <w:sz w:val="28"/>
          <w:szCs w:val="28"/>
          <w:shd w:val="clear" w:color="auto" w:fill="FFFFFF"/>
          <w:lang w:val="sq-AL"/>
        </w:rPr>
        <w:t xml:space="preserve">gjithë pengesën e prijësve të tyre Preng Bibë Dodës dhe Abatit Imzot Preng Doci për të ruajtur gjendjen e status quo-së, Kryengritja e Malësisë  u mbështet edhe nga zona e Mirditës </w:t>
      </w:r>
      <w:r w:rsidR="00B761FF">
        <w:rPr>
          <w:rFonts w:ascii="Times New Roman" w:hAnsi="Times New Roman" w:cs="Times New Roman"/>
          <w:color w:val="000000" w:themeColor="text1"/>
          <w:sz w:val="28"/>
          <w:szCs w:val="28"/>
          <w:shd w:val="clear" w:color="auto" w:fill="FFFFFF"/>
          <w:lang w:val="sq-AL"/>
        </w:rPr>
        <w:t>(megjith</w:t>
      </w:r>
      <w:r w:rsidR="00B761FF">
        <w:rPr>
          <w:rFonts w:ascii="Times New Roman" w:hAnsi="Times New Roman" w:cs="Times New Roman"/>
          <w:color w:val="000000" w:themeColor="text1"/>
          <w:sz w:val="28"/>
          <w:szCs w:val="28"/>
          <w:shd w:val="clear" w:color="auto" w:fill="FFFFFF"/>
        </w:rPr>
        <w:t>ë</w:t>
      </w:r>
      <w:r w:rsidR="00B761FF">
        <w:rPr>
          <w:rFonts w:ascii="Times New Roman" w:hAnsi="Times New Roman" w:cs="Times New Roman"/>
          <w:color w:val="000000" w:themeColor="text1"/>
          <w:sz w:val="28"/>
          <w:szCs w:val="28"/>
          <w:shd w:val="clear" w:color="auto" w:fill="FFFFFF"/>
        </w:rPr>
        <w:t>se me vones</w:t>
      </w:r>
      <w:r w:rsidR="00B761FF">
        <w:rPr>
          <w:rFonts w:ascii="Times New Roman" w:hAnsi="Times New Roman" w:cs="Times New Roman"/>
          <w:color w:val="000000" w:themeColor="text1"/>
          <w:sz w:val="28"/>
          <w:szCs w:val="28"/>
          <w:shd w:val="clear" w:color="auto" w:fill="FFFFFF"/>
        </w:rPr>
        <w:t>ë</w:t>
      </w:r>
      <w:r w:rsidR="00B761FF">
        <w:rPr>
          <w:rFonts w:ascii="Times New Roman" w:hAnsi="Times New Roman" w:cs="Times New Roman"/>
          <w:color w:val="000000" w:themeColor="text1"/>
          <w:sz w:val="28"/>
          <w:szCs w:val="28"/>
          <w:shd w:val="clear" w:color="auto" w:fill="FFFFFF"/>
          <w:lang w:val="sq-AL"/>
        </w:rPr>
        <w:t xml:space="preserve">) </w:t>
      </w:r>
      <w:r w:rsidRPr="003F1782">
        <w:rPr>
          <w:rFonts w:ascii="Times New Roman" w:hAnsi="Times New Roman" w:cs="Times New Roman"/>
          <w:color w:val="000000" w:themeColor="text1"/>
          <w:sz w:val="28"/>
          <w:szCs w:val="28"/>
          <w:shd w:val="clear" w:color="auto" w:fill="FFFFFF"/>
          <w:lang w:val="sq-AL"/>
        </w:rPr>
        <w:t>që u ngrit kundër autoriteteve osmane me nxitjen dhe nismën e arbëreshit Torenc Toci. Po ashtu Isa Boletini, Hasan Prishtina, Bajram Curri bënë përpjekje për zgjerimin e kryengritjes në viset e Rrafshit të Dukagjinit deri në Shqipërinë e Mesme.</w:t>
      </w:r>
    </w:p>
    <w:p w:rsidR="00AA6179" w:rsidRPr="003F1782" w:rsidRDefault="00AA6179" w:rsidP="00AA6179">
      <w:pPr>
        <w:shd w:val="clear" w:color="auto" w:fill="FFFFFF"/>
        <w:spacing w:after="0" w:line="375" w:lineRule="atLeast"/>
        <w:rPr>
          <w:rFonts w:ascii="Times New Roman" w:hAnsi="Times New Roman" w:cs="Times New Roman"/>
          <w:color w:val="000000" w:themeColor="text1"/>
          <w:sz w:val="28"/>
          <w:szCs w:val="28"/>
          <w:shd w:val="clear" w:color="auto" w:fill="FFFFFF"/>
          <w:lang w:val="sq-AL"/>
        </w:rPr>
      </w:pPr>
      <w:r w:rsidRPr="003F1782">
        <w:rPr>
          <w:rFonts w:ascii="Times New Roman" w:hAnsi="Times New Roman" w:cs="Times New Roman"/>
          <w:color w:val="000000" w:themeColor="text1"/>
          <w:sz w:val="28"/>
          <w:szCs w:val="28"/>
          <w:shd w:val="clear" w:color="auto" w:fill="FFFFFF"/>
          <w:lang w:val="sq-AL"/>
        </w:rPr>
        <w:t>Kryengritja e Malësisë së Madhe shërbeu si shembull për të gjithë shqiptarët duke nxitur pakënaqësi dhe revoltë kundër osmanëve, dhe me këtë rast kontribut të vlefshëm dhanë kolonitë shqiptare në Egjipt dhe Rumani për grumbullimin e ndihmave për Kryengritjen e Malësisë dhe shtrirjen e saj në Jug. Këta patriotë nga koloni shqiptare bënin thirrje për bashkim kombëtar</w:t>
      </w:r>
      <w:r w:rsidR="00D57CF7">
        <w:rPr>
          <w:rFonts w:ascii="Times New Roman" w:hAnsi="Times New Roman" w:cs="Times New Roman"/>
          <w:color w:val="000000" w:themeColor="text1"/>
          <w:sz w:val="28"/>
          <w:szCs w:val="28"/>
          <w:shd w:val="clear" w:color="auto" w:fill="FFFFFF"/>
          <w:lang w:val="sq-AL"/>
        </w:rPr>
        <w:t xml:space="preserve">, </w:t>
      </w:r>
      <w:r w:rsidRPr="003F1782">
        <w:rPr>
          <w:rFonts w:ascii="Times New Roman" w:hAnsi="Times New Roman" w:cs="Times New Roman"/>
          <w:color w:val="000000" w:themeColor="text1"/>
          <w:sz w:val="28"/>
          <w:szCs w:val="28"/>
          <w:shd w:val="clear" w:color="auto" w:fill="FFFFFF"/>
          <w:lang w:val="sq-AL"/>
        </w:rPr>
        <w:t xml:space="preserve"> për një të ardhme të përbashkët në të mirë të atdheut.</w:t>
      </w:r>
      <w:r w:rsidR="008802D6" w:rsidRPr="003F1782">
        <w:rPr>
          <w:rFonts w:ascii="Times New Roman" w:hAnsi="Times New Roman" w:cs="Times New Roman"/>
          <w:color w:val="000000" w:themeColor="text1"/>
          <w:sz w:val="28"/>
          <w:szCs w:val="28"/>
          <w:shd w:val="clear" w:color="auto" w:fill="FFFFFF"/>
          <w:lang w:val="sq-AL"/>
        </w:rPr>
        <w:t xml:space="preserve"> </w:t>
      </w:r>
      <w:r w:rsidRPr="003F1782">
        <w:rPr>
          <w:rFonts w:ascii="Times New Roman" w:hAnsi="Times New Roman" w:cs="Times New Roman"/>
          <w:color w:val="000000" w:themeColor="text1"/>
          <w:sz w:val="28"/>
          <w:szCs w:val="28"/>
          <w:shd w:val="clear" w:color="auto" w:fill="FFFFFF"/>
          <w:lang w:val="sq-AL"/>
        </w:rPr>
        <w:t xml:space="preserve">Po ashtu një rol të rëndësishëm ka luajtur "Shoqëria e Zezë për Shpëtim" me qendër  në Korfuz për nxitjen e Kryengritjes edhe në Gjirokastër, Korçë, Përmet, Berat etj., me qëllim që kërkesat e malësorëve të shtriheshin dhe më gjerë në katër vilajetet shqiptare.  Me këto kërkesa atdhetarët shqiptarë si Themistokli Gërmenji, Sali Butka, Spiro Ballkameni etj., donin t'i tregonin Stambollit se gjithë Shqipëria ishte bashkuar me kërkesat e Memorandumit të Greçës duke organizuar mitingje dhe çeta të armatosura për përfitimin e autonomisë. </w:t>
      </w:r>
    </w:p>
    <w:p w:rsidR="00AA6179" w:rsidRPr="003F1782" w:rsidRDefault="00AA6179" w:rsidP="00AA6179">
      <w:pPr>
        <w:shd w:val="clear" w:color="auto" w:fill="FFFFFF"/>
        <w:spacing w:after="0" w:line="375" w:lineRule="atLeast"/>
        <w:rPr>
          <w:rFonts w:ascii="Times New Roman" w:hAnsi="Times New Roman" w:cs="Times New Roman"/>
          <w:color w:val="000000" w:themeColor="text1"/>
          <w:sz w:val="28"/>
          <w:szCs w:val="28"/>
          <w:shd w:val="clear" w:color="auto" w:fill="FFFFFF"/>
          <w:lang w:val="sq-AL"/>
        </w:rPr>
      </w:pPr>
      <w:r w:rsidRPr="003F1782">
        <w:rPr>
          <w:rFonts w:ascii="Times New Roman" w:hAnsi="Times New Roman" w:cs="Times New Roman"/>
          <w:color w:val="000000" w:themeColor="text1"/>
          <w:sz w:val="28"/>
          <w:szCs w:val="28"/>
          <w:shd w:val="clear" w:color="auto" w:fill="FFFFFF"/>
          <w:lang w:val="sq-AL"/>
        </w:rPr>
        <w:t xml:space="preserve">  Më 31 korrik Këshilli i Ministrave të Turqisë i telegrafoi Saddredin beut me qëllim që të kontaktonte me prijësit malësorë dhe t'u bënte thirrje për t'u dorëzuar deri më 3 gusht për t'u kthyer në trojet e tyre. Po ashtu kontaktoi Turgut Pashën në Shkodër të shpallte amnisti të përgjithshme për kryengritësit. Malësorëve iu komunikua një amnisti e përgjithshme, sikurse dhe u siguruan për kryerjen e shërbimit ushtarak brenda vilajeteve të Shkodrës dhe Konstandinopojës. U theksua  njohja e shqipes nga kajmekami i Tuzit dhe se taksat nuk do të mblidheshin për dy </w:t>
      </w:r>
      <w:r w:rsidRPr="003F1782">
        <w:rPr>
          <w:rFonts w:ascii="Times New Roman" w:hAnsi="Times New Roman" w:cs="Times New Roman"/>
          <w:color w:val="000000" w:themeColor="text1"/>
          <w:sz w:val="28"/>
          <w:szCs w:val="28"/>
          <w:shd w:val="clear" w:color="auto" w:fill="FFFFFF"/>
          <w:lang w:val="sq-AL"/>
        </w:rPr>
        <w:lastRenderedPageBreak/>
        <w:t>vitet e ardhshme. Gjithashtu u lejua mbajtja e armëve për të gjithë me përjashtim mbajtjen e tyre në qytet apo pazar dhe u premtua një shkollë kombëtare k</w:t>
      </w:r>
      <w:r w:rsidR="00D57CF7">
        <w:rPr>
          <w:rFonts w:ascii="Times New Roman" w:hAnsi="Times New Roman" w:cs="Times New Roman"/>
          <w:color w:val="000000" w:themeColor="text1"/>
          <w:sz w:val="28"/>
          <w:szCs w:val="28"/>
          <w:shd w:val="clear" w:color="auto" w:fill="FFFFFF"/>
          <w:lang w:val="sq-AL"/>
        </w:rPr>
        <w:t xml:space="preserve">u mësimi do të zhvillohej shqip. </w:t>
      </w:r>
      <w:r w:rsidRPr="003F1782">
        <w:rPr>
          <w:rFonts w:ascii="Times New Roman" w:hAnsi="Times New Roman" w:cs="Times New Roman"/>
          <w:color w:val="000000" w:themeColor="text1"/>
          <w:sz w:val="28"/>
          <w:szCs w:val="28"/>
          <w:shd w:val="clear" w:color="auto" w:fill="FFFFFF"/>
          <w:lang w:val="sq-AL"/>
        </w:rPr>
        <w:t xml:space="preserve">U premtua dhe ndërtimi i rrugëve apo dhe vlerësimi i shtëpive të dëmtuara. Refugjatët shqiptarë që do të ktheheshin nga Mali i Zi do të shpërbleheshin me një gjysmë kilogrami misër në ditë për kokë. </w:t>
      </w:r>
    </w:p>
    <w:p w:rsidR="00AA6179" w:rsidRPr="003F1782" w:rsidRDefault="00AA6179" w:rsidP="00AA6179">
      <w:pPr>
        <w:shd w:val="clear" w:color="auto" w:fill="FFFFFF"/>
        <w:spacing w:after="0" w:line="375" w:lineRule="atLeast"/>
        <w:rPr>
          <w:rFonts w:ascii="Times New Roman" w:hAnsi="Times New Roman" w:cs="Times New Roman"/>
          <w:color w:val="000000" w:themeColor="text1"/>
          <w:sz w:val="28"/>
          <w:szCs w:val="28"/>
          <w:shd w:val="clear" w:color="auto" w:fill="FFFFFF"/>
          <w:lang w:val="sq-AL"/>
        </w:rPr>
      </w:pPr>
      <w:r w:rsidRPr="003F1782">
        <w:rPr>
          <w:rFonts w:ascii="Times New Roman" w:hAnsi="Times New Roman" w:cs="Times New Roman"/>
          <w:color w:val="000000" w:themeColor="text1"/>
          <w:sz w:val="28"/>
          <w:szCs w:val="28"/>
          <w:shd w:val="clear" w:color="auto" w:fill="FFFFFF"/>
          <w:lang w:val="sq-AL"/>
        </w:rPr>
        <w:t xml:space="preserve">Propozimet e Saddredin beut ishin shumë larg autonomisë që shqiptarët kërkuan në Memorandumin e Greçës që do të thotë se kufizoheshin vetëm në zonën e kryengritjes.  </w:t>
      </w:r>
    </w:p>
    <w:p w:rsidR="00AA6179" w:rsidRPr="003F1782" w:rsidRDefault="00AA6179" w:rsidP="00AA6179">
      <w:pPr>
        <w:shd w:val="clear" w:color="auto" w:fill="FFFFFF"/>
        <w:spacing w:after="0" w:line="375" w:lineRule="atLeast"/>
        <w:rPr>
          <w:rFonts w:ascii="Times New Roman" w:hAnsi="Times New Roman" w:cs="Times New Roman"/>
          <w:color w:val="000000" w:themeColor="text1"/>
          <w:sz w:val="28"/>
          <w:szCs w:val="28"/>
          <w:shd w:val="clear" w:color="auto" w:fill="FFFFFF"/>
          <w:lang w:val="sq-AL"/>
        </w:rPr>
      </w:pPr>
      <w:r w:rsidRPr="003F1782">
        <w:rPr>
          <w:rFonts w:ascii="Times New Roman" w:hAnsi="Times New Roman" w:cs="Times New Roman"/>
          <w:color w:val="000000" w:themeColor="text1"/>
          <w:sz w:val="28"/>
          <w:szCs w:val="28"/>
          <w:shd w:val="clear" w:color="auto" w:fill="FFFFFF"/>
          <w:lang w:val="sq-AL"/>
        </w:rPr>
        <w:t xml:space="preserve">  Edhe Mali i Zi kësaj radhe doli kundër kryengritësve për arsye se ata nuk pranuan që të vinin luftën e tyre në shërbim të politikës së Cetinës duke propozuar dhe përdorimin e forcës mbi ta për t'i detyruar të niseshin drejt kufirit. Kjo kthesë e Malit të Zi ndodhi sipas të gjitha gjasave pas një shume të hollash të marrë nga Turqia, Rusia që kërcënoi se do ndërpriste subvencionet dhe Austria që kërkonte ruajtjen e protektoratit  tek popullsia katolike. Sokol Baci u përgjigj se kërkesat do t'i pranonin nëse hidheshin në letër dhe nënshkruheshin nga ministri turk. Një pjesë</w:t>
      </w:r>
      <w:r w:rsidR="00940E79">
        <w:rPr>
          <w:rFonts w:ascii="Times New Roman" w:hAnsi="Times New Roman" w:cs="Times New Roman"/>
          <w:color w:val="000000" w:themeColor="text1"/>
          <w:sz w:val="28"/>
          <w:szCs w:val="28"/>
          <w:shd w:val="clear" w:color="auto" w:fill="FFFFFF"/>
          <w:lang w:val="sq-AL"/>
        </w:rPr>
        <w:t xml:space="preserve"> e</w:t>
      </w:r>
      <w:r w:rsidRPr="003F1782">
        <w:rPr>
          <w:rFonts w:ascii="Times New Roman" w:hAnsi="Times New Roman" w:cs="Times New Roman"/>
          <w:color w:val="000000" w:themeColor="text1"/>
          <w:sz w:val="28"/>
          <w:szCs w:val="28"/>
          <w:shd w:val="clear" w:color="auto" w:fill="FFFFFF"/>
          <w:lang w:val="sq-AL"/>
        </w:rPr>
        <w:t xml:space="preserve"> kryengritësve nuk i pranoi kërkesat </w:t>
      </w:r>
      <w:r w:rsidRPr="003F1782">
        <w:rPr>
          <w:rFonts w:ascii="Times New Roman" w:hAnsi="Times New Roman" w:cs="Times New Roman"/>
          <w:color w:val="000000" w:themeColor="text1"/>
          <w:sz w:val="28"/>
          <w:szCs w:val="28"/>
          <w:shd w:val="clear" w:color="auto" w:fill="FFFFFF"/>
          <w:rtl/>
          <w:lang w:val="sq-AL"/>
        </w:rPr>
        <w:t>﴾</w:t>
      </w:r>
      <w:r w:rsidRPr="003F1782">
        <w:rPr>
          <w:rFonts w:ascii="Times New Roman" w:hAnsi="Times New Roman" w:cs="Times New Roman"/>
          <w:color w:val="000000" w:themeColor="text1"/>
          <w:sz w:val="28"/>
          <w:szCs w:val="28"/>
          <w:shd w:val="clear" w:color="auto" w:fill="FFFFFF"/>
          <w:lang w:val="sq-AL"/>
        </w:rPr>
        <w:t>Hoti, Gruda</w:t>
      </w:r>
      <w:r w:rsidRPr="003F1782">
        <w:rPr>
          <w:rFonts w:ascii="Times New Roman" w:hAnsi="Times New Roman" w:cs="Times New Roman"/>
          <w:color w:val="000000" w:themeColor="text1"/>
          <w:sz w:val="28"/>
          <w:szCs w:val="28"/>
          <w:shd w:val="clear" w:color="auto" w:fill="FFFFFF"/>
          <w:rtl/>
          <w:lang w:val="sq-AL"/>
        </w:rPr>
        <w:t>﴿</w:t>
      </w:r>
      <w:r w:rsidRPr="003F1782">
        <w:rPr>
          <w:rFonts w:ascii="Times New Roman" w:hAnsi="Times New Roman" w:cs="Times New Roman"/>
          <w:color w:val="000000" w:themeColor="text1"/>
          <w:sz w:val="28"/>
          <w:szCs w:val="28"/>
          <w:shd w:val="clear" w:color="auto" w:fill="FFFFFF"/>
          <w:lang w:val="sq-AL"/>
        </w:rPr>
        <w:t>, ndërsa pjesa tjetër u kthyen në territoret e tyre gjatë 4 dhe 5 gushtit pasi qeveria malazeze u kishte prerë furnizimet me bukë dhe po ushtronte presion mbi malësorët që të pranonin propozimet turke. Malësorët kërkuan nga Edith Durham që të kalonte kufirin bashkë me ta si garanci për mos t'u prekur nga turqit. Arsyeja që një pjesë e kryengritësve nuk u kthye në shtëpitë e tyre ishte se trupat turke mbanin te pushtuara fshatrat ku ata kishin jetuar. Në këto rrethana malësorët pranuan të bisedonin, por duke kërkuar që këto të drejta t'u njiheshin gjithë shqiptarëve.</w:t>
      </w:r>
      <w:r w:rsidR="00EB3A90" w:rsidRPr="003F1782">
        <w:rPr>
          <w:rFonts w:ascii="Times New Roman" w:hAnsi="Times New Roman" w:cs="Times New Roman"/>
          <w:color w:val="000000" w:themeColor="text1"/>
          <w:sz w:val="28"/>
          <w:szCs w:val="28"/>
          <w:shd w:val="clear" w:color="auto" w:fill="FFFFFF"/>
          <w:lang w:val="sq-AL"/>
        </w:rPr>
        <w:t xml:space="preserve"> </w:t>
      </w:r>
      <w:r w:rsidRPr="003F1782">
        <w:rPr>
          <w:rFonts w:ascii="Times New Roman" w:hAnsi="Times New Roman" w:cs="Times New Roman"/>
          <w:color w:val="000000" w:themeColor="text1"/>
          <w:sz w:val="28"/>
          <w:szCs w:val="28"/>
          <w:shd w:val="clear" w:color="auto" w:fill="FFFFFF"/>
          <w:lang w:val="sq-AL"/>
        </w:rPr>
        <w:t xml:space="preserve">Por Porta e Lartë kundërshtoi zgjerimin e kushteve të marrëveshjes edhe tek shqiptarët e tjerë. Marrëveshja e malësorëve u nënshkrua me përfaqësuesit e qeverisë turke në Podgoricë më 2 gusht. </w:t>
      </w:r>
    </w:p>
    <w:p w:rsidR="00AA6179" w:rsidRPr="003F1782" w:rsidRDefault="00AA6179" w:rsidP="00AA6179">
      <w:pPr>
        <w:shd w:val="clear" w:color="auto" w:fill="FFFFFF"/>
        <w:spacing w:after="0" w:line="375" w:lineRule="atLeast"/>
        <w:rPr>
          <w:rFonts w:ascii="Times New Roman" w:hAnsi="Times New Roman" w:cs="Times New Roman"/>
          <w:color w:val="000000" w:themeColor="text1"/>
          <w:sz w:val="28"/>
          <w:szCs w:val="28"/>
          <w:shd w:val="clear" w:color="auto" w:fill="FFFFFF"/>
          <w:lang w:val="sq-AL"/>
        </w:rPr>
      </w:pPr>
    </w:p>
    <w:p w:rsidR="00AA6179" w:rsidRPr="003F1782" w:rsidRDefault="00AA6179" w:rsidP="00AA6179">
      <w:pPr>
        <w:shd w:val="clear" w:color="auto" w:fill="FFFFFF"/>
        <w:spacing w:after="0" w:line="375" w:lineRule="atLeast"/>
        <w:rPr>
          <w:rFonts w:ascii="Times New Roman" w:hAnsi="Times New Roman" w:cs="Times New Roman"/>
          <w:b/>
          <w:color w:val="000000" w:themeColor="text1"/>
          <w:sz w:val="28"/>
          <w:szCs w:val="28"/>
          <w:shd w:val="clear" w:color="auto" w:fill="FFFFFF"/>
          <w:lang w:val="sq-AL"/>
        </w:rPr>
      </w:pPr>
      <w:r w:rsidRPr="003F1782">
        <w:rPr>
          <w:rFonts w:ascii="Times New Roman" w:hAnsi="Times New Roman" w:cs="Times New Roman"/>
          <w:color w:val="000000" w:themeColor="text1"/>
          <w:sz w:val="28"/>
          <w:szCs w:val="28"/>
          <w:shd w:val="clear" w:color="auto" w:fill="FFFFFF"/>
          <w:lang w:val="sq-AL"/>
        </w:rPr>
        <w:t xml:space="preserve">                                                     </w:t>
      </w:r>
      <w:r w:rsidRPr="003F1782">
        <w:rPr>
          <w:rFonts w:ascii="Times New Roman" w:hAnsi="Times New Roman" w:cs="Times New Roman"/>
          <w:b/>
          <w:color w:val="000000" w:themeColor="text1"/>
          <w:sz w:val="28"/>
          <w:szCs w:val="28"/>
          <w:shd w:val="clear" w:color="auto" w:fill="FFFFFF"/>
          <w:lang w:val="sq-AL"/>
        </w:rPr>
        <w:t>Përfundime</w:t>
      </w:r>
    </w:p>
    <w:p w:rsidR="00AA6179" w:rsidRPr="003F1782" w:rsidRDefault="00AA6179" w:rsidP="00AA6179">
      <w:pPr>
        <w:shd w:val="clear" w:color="auto" w:fill="FFFFFF"/>
        <w:spacing w:after="0" w:line="375" w:lineRule="atLeast"/>
        <w:rPr>
          <w:rFonts w:ascii="Times New Roman" w:hAnsi="Times New Roman" w:cs="Times New Roman"/>
          <w:color w:val="000000" w:themeColor="text1"/>
          <w:sz w:val="28"/>
          <w:szCs w:val="28"/>
          <w:shd w:val="clear" w:color="auto" w:fill="FFFFFF"/>
          <w:lang w:val="sq-AL"/>
        </w:rPr>
      </w:pPr>
      <w:r w:rsidRPr="003F1782">
        <w:rPr>
          <w:rFonts w:ascii="Times New Roman" w:hAnsi="Times New Roman" w:cs="Times New Roman"/>
          <w:color w:val="000000" w:themeColor="text1"/>
          <w:sz w:val="28"/>
          <w:szCs w:val="28"/>
          <w:shd w:val="clear" w:color="auto" w:fill="FFFFFF"/>
          <w:lang w:val="sq-AL"/>
        </w:rPr>
        <w:t>Kryengritja e Malësisë së Madhe e vitit 1911 pavarësisht se nga ana organizative dhe ideologjike shënon pikënisjen e kryengritjes të mbarë shqiptarëve</w:t>
      </w:r>
    </w:p>
    <w:p w:rsidR="00AA6179" w:rsidRPr="003F1782" w:rsidRDefault="00AA6179" w:rsidP="00AA6179">
      <w:pPr>
        <w:shd w:val="clear" w:color="auto" w:fill="FFFFFF"/>
        <w:spacing w:after="0" w:line="375" w:lineRule="atLeast"/>
        <w:rPr>
          <w:rFonts w:ascii="Times New Roman" w:hAnsi="Times New Roman" w:cs="Times New Roman"/>
          <w:color w:val="000000" w:themeColor="text1"/>
          <w:sz w:val="28"/>
          <w:szCs w:val="28"/>
          <w:shd w:val="clear" w:color="auto" w:fill="FFFFFF"/>
          <w:lang w:val="sq-AL"/>
        </w:rPr>
      </w:pPr>
      <w:r w:rsidRPr="003F1782">
        <w:rPr>
          <w:rFonts w:ascii="Times New Roman" w:hAnsi="Times New Roman" w:cs="Times New Roman"/>
          <w:color w:val="000000" w:themeColor="text1"/>
          <w:sz w:val="28"/>
          <w:szCs w:val="28"/>
          <w:shd w:val="clear" w:color="auto" w:fill="FFFFFF"/>
          <w:lang w:val="sq-AL"/>
        </w:rPr>
        <w:t xml:space="preserve">kundër osmanëve, nuk arriti të finalizohej në formën e një kryengritjeje të përgjithshme. Për pasojë dhe Memorandumi i Greçës nuk arriti të realizonte kërkesat autonomiste të tij pasi këto kërkesa nuk u pranuan nga qeveria xhonturke, përpos disa lëshimeve të cunguara të bëra në zonën e kryengritjes. Por pavarësisht </w:t>
      </w:r>
      <w:r w:rsidRPr="003F1782">
        <w:rPr>
          <w:rFonts w:ascii="Times New Roman" w:hAnsi="Times New Roman" w:cs="Times New Roman"/>
          <w:color w:val="000000" w:themeColor="text1"/>
          <w:sz w:val="28"/>
          <w:szCs w:val="28"/>
          <w:shd w:val="clear" w:color="auto" w:fill="FFFFFF"/>
          <w:lang w:val="sq-AL"/>
        </w:rPr>
        <w:lastRenderedPageBreak/>
        <w:t>kësaj ajo tërhoqi vëmendjen e diplomacisë ndërkombëtare, që prej kësaj periudhe trajtoi çështjen shqiptare si çështje të veçantë të diplomacisë evropiane, pra Shqipëria filloi të dallojë brenda Perandorisë osmane.</w:t>
      </w:r>
    </w:p>
    <w:p w:rsidR="00AA6179" w:rsidRPr="003F1782" w:rsidRDefault="00AA6179" w:rsidP="00AA6179">
      <w:pPr>
        <w:shd w:val="clear" w:color="auto" w:fill="FFFFFF"/>
        <w:spacing w:after="0" w:line="375" w:lineRule="atLeast"/>
        <w:rPr>
          <w:rFonts w:ascii="Times New Roman" w:hAnsi="Times New Roman" w:cs="Times New Roman"/>
          <w:color w:val="000000" w:themeColor="text1"/>
          <w:sz w:val="28"/>
          <w:szCs w:val="28"/>
          <w:shd w:val="clear" w:color="auto" w:fill="FFFFFF"/>
          <w:lang w:val="sq-AL"/>
        </w:rPr>
      </w:pPr>
      <w:r w:rsidRPr="003F1782">
        <w:rPr>
          <w:rFonts w:ascii="Times New Roman" w:hAnsi="Times New Roman" w:cs="Times New Roman"/>
          <w:color w:val="000000" w:themeColor="text1"/>
          <w:sz w:val="28"/>
          <w:szCs w:val="28"/>
          <w:shd w:val="clear" w:color="auto" w:fill="FFFFFF"/>
          <w:lang w:val="sq-AL"/>
        </w:rPr>
        <w:t>Kryengritja e Malësisë së Madhe dhe Memorand</w:t>
      </w:r>
      <w:r w:rsidR="00EB3A90" w:rsidRPr="003F1782">
        <w:rPr>
          <w:rFonts w:ascii="Times New Roman" w:hAnsi="Times New Roman" w:cs="Times New Roman"/>
          <w:color w:val="000000" w:themeColor="text1"/>
          <w:sz w:val="28"/>
          <w:szCs w:val="28"/>
          <w:shd w:val="clear" w:color="auto" w:fill="FFFFFF"/>
          <w:lang w:val="sq-AL"/>
        </w:rPr>
        <w:t>umi i Greçës luajtën një rol deç</w:t>
      </w:r>
      <w:r w:rsidRPr="003F1782">
        <w:rPr>
          <w:rFonts w:ascii="Times New Roman" w:hAnsi="Times New Roman" w:cs="Times New Roman"/>
          <w:color w:val="000000" w:themeColor="text1"/>
          <w:sz w:val="28"/>
          <w:szCs w:val="28"/>
          <w:shd w:val="clear" w:color="auto" w:fill="FFFFFF"/>
          <w:lang w:val="sq-AL"/>
        </w:rPr>
        <w:t xml:space="preserve">isiv në  vendosjen e kontakteve midis kryengritësve të Shqipërisë së Veriut dhe asaj të Jugut duke sjellë </w:t>
      </w:r>
      <w:r w:rsidR="00940E79">
        <w:rPr>
          <w:rFonts w:ascii="Times New Roman" w:hAnsi="Times New Roman" w:cs="Times New Roman"/>
          <w:color w:val="000000" w:themeColor="text1"/>
          <w:sz w:val="28"/>
          <w:szCs w:val="28"/>
          <w:shd w:val="clear" w:color="auto" w:fill="FFFFFF"/>
          <w:lang w:val="sq-AL"/>
        </w:rPr>
        <w:t>pran</w:t>
      </w:r>
      <w:r w:rsidR="00940E79">
        <w:rPr>
          <w:rFonts w:ascii="Times New Roman" w:hAnsi="Times New Roman" w:cs="Times New Roman"/>
          <w:color w:val="000000" w:themeColor="text1"/>
          <w:sz w:val="28"/>
          <w:szCs w:val="28"/>
          <w:shd w:val="clear" w:color="auto" w:fill="FFFFFF"/>
        </w:rPr>
        <w:t>ë</w:t>
      </w:r>
      <w:r w:rsidR="00940E79">
        <w:rPr>
          <w:rFonts w:ascii="Times New Roman" w:hAnsi="Times New Roman" w:cs="Times New Roman"/>
          <w:color w:val="000000" w:themeColor="text1"/>
          <w:sz w:val="28"/>
          <w:szCs w:val="28"/>
          <w:shd w:val="clear" w:color="auto" w:fill="FFFFFF"/>
        </w:rPr>
        <w:t xml:space="preserve"> </w:t>
      </w:r>
      <w:r w:rsidR="00940E79">
        <w:rPr>
          <w:rFonts w:ascii="Times New Roman" w:hAnsi="Times New Roman" w:cs="Times New Roman"/>
          <w:color w:val="000000" w:themeColor="text1"/>
          <w:sz w:val="28"/>
          <w:szCs w:val="28"/>
          <w:shd w:val="clear" w:color="auto" w:fill="FFFFFF"/>
          <w:lang w:val="sq-AL"/>
        </w:rPr>
        <w:t xml:space="preserve">shumë </w:t>
      </w:r>
      <w:bookmarkStart w:id="0" w:name="_GoBack"/>
      <w:bookmarkEnd w:id="0"/>
      <w:r w:rsidRPr="003F1782">
        <w:rPr>
          <w:rFonts w:ascii="Times New Roman" w:hAnsi="Times New Roman" w:cs="Times New Roman"/>
          <w:color w:val="000000" w:themeColor="text1"/>
          <w:sz w:val="28"/>
          <w:szCs w:val="28"/>
          <w:shd w:val="clear" w:color="auto" w:fill="FFFFFF"/>
          <w:lang w:val="sq-AL"/>
        </w:rPr>
        <w:t xml:space="preserve">zëra të fuqishëm të kohës, luftëtarë dhe mbrojtës të flaktë të idealeve më të larta të kombit, sikurse dhe kolonitë shqiptare. </w:t>
      </w:r>
    </w:p>
    <w:p w:rsidR="00AA6179" w:rsidRPr="003F1782" w:rsidRDefault="00AA6179" w:rsidP="00AA6179">
      <w:pPr>
        <w:shd w:val="clear" w:color="auto" w:fill="FFFFFF"/>
        <w:spacing w:after="0" w:line="375" w:lineRule="atLeast"/>
        <w:rPr>
          <w:rFonts w:ascii="Times New Roman" w:hAnsi="Times New Roman" w:cs="Times New Roman"/>
          <w:color w:val="000000" w:themeColor="text1"/>
          <w:sz w:val="28"/>
          <w:szCs w:val="28"/>
          <w:shd w:val="clear" w:color="auto" w:fill="FFFFFF"/>
          <w:lang w:val="sq-AL"/>
        </w:rPr>
      </w:pPr>
      <w:r w:rsidRPr="003F1782">
        <w:rPr>
          <w:rFonts w:ascii="Times New Roman" w:hAnsi="Times New Roman" w:cs="Times New Roman"/>
          <w:color w:val="000000" w:themeColor="text1"/>
          <w:sz w:val="28"/>
          <w:szCs w:val="28"/>
          <w:shd w:val="clear" w:color="auto" w:fill="FFFFFF"/>
          <w:lang w:val="sq-AL"/>
        </w:rPr>
        <w:t xml:space="preserve">Kjo Kryengritje i gjeti për fat të keq shumë prej trevave shqiptare të paorganizuara dhe të papërgatitura për veprime të armatosura të përbashkëta, të dobësuara apo të frikësuara, të kërcënuara nga ndikimet e kohës, pra rrethanat në të cilat kjo kryengritje shpërtheu nuk e favorizuan atë, ndërkohë që osmanët karakterizoheshin nga një epërsi e pakrahasueshme në ushtri dhe armatime. Për më tepër ajo ndeshi dhe në kundërshtimin e shteteve evropiane që e konsideruan si çështje të brendshme të Perandorisë Osmane apo dhe atyre ballkanike të cilat e shihnin autonominë e Shqipërisë si një pengesë të dukshme në plotësimin e synimeve të tyre pushtuese. </w:t>
      </w:r>
    </w:p>
    <w:p w:rsidR="00AA6179" w:rsidRPr="003F1782" w:rsidRDefault="00AA6179" w:rsidP="00AA6179">
      <w:pPr>
        <w:shd w:val="clear" w:color="auto" w:fill="FFFFFF"/>
        <w:spacing w:after="0" w:line="375" w:lineRule="atLeast"/>
        <w:rPr>
          <w:rFonts w:ascii="Times New Roman" w:hAnsi="Times New Roman" w:cs="Times New Roman"/>
          <w:color w:val="000000" w:themeColor="text1"/>
          <w:sz w:val="28"/>
          <w:szCs w:val="28"/>
          <w:shd w:val="clear" w:color="auto" w:fill="FFFFFF"/>
          <w:lang w:val="sq-AL"/>
        </w:rPr>
      </w:pPr>
      <w:r w:rsidRPr="003F1782">
        <w:rPr>
          <w:rFonts w:ascii="Times New Roman" w:hAnsi="Times New Roman" w:cs="Times New Roman"/>
          <w:color w:val="000000" w:themeColor="text1"/>
          <w:sz w:val="28"/>
          <w:szCs w:val="28"/>
          <w:shd w:val="clear" w:color="auto" w:fill="FFFFFF"/>
          <w:lang w:val="sq-AL"/>
        </w:rPr>
        <w:t xml:space="preserve">       </w:t>
      </w:r>
    </w:p>
    <w:p w:rsidR="00AA6179" w:rsidRPr="003F1782" w:rsidRDefault="00AA6179" w:rsidP="00AA6179">
      <w:pPr>
        <w:shd w:val="clear" w:color="auto" w:fill="FFFFFF"/>
        <w:spacing w:after="0" w:line="375" w:lineRule="atLeast"/>
        <w:rPr>
          <w:rFonts w:ascii="Times New Roman" w:hAnsi="Times New Roman" w:cs="Times New Roman"/>
          <w:color w:val="000000" w:themeColor="text1"/>
          <w:sz w:val="28"/>
          <w:szCs w:val="28"/>
          <w:shd w:val="clear" w:color="auto" w:fill="FFFFFF"/>
          <w:lang w:val="sq-AL"/>
        </w:rPr>
      </w:pPr>
    </w:p>
    <w:p w:rsidR="00AA6179" w:rsidRPr="003F1782" w:rsidRDefault="00AA6179" w:rsidP="00AA6179">
      <w:pPr>
        <w:shd w:val="clear" w:color="auto" w:fill="FFFFFF"/>
        <w:spacing w:after="0" w:line="375" w:lineRule="atLeast"/>
        <w:rPr>
          <w:rFonts w:ascii="Times New Roman" w:hAnsi="Times New Roman" w:cs="Times New Roman"/>
          <w:color w:val="000000" w:themeColor="text1"/>
          <w:sz w:val="28"/>
          <w:szCs w:val="28"/>
          <w:shd w:val="clear" w:color="auto" w:fill="FFFFFF"/>
          <w:lang w:val="sq-AL"/>
        </w:rPr>
      </w:pPr>
    </w:p>
    <w:p w:rsidR="003F1782" w:rsidRPr="003F1782" w:rsidRDefault="003F1782" w:rsidP="003F1782">
      <w:pPr>
        <w:spacing w:after="0"/>
        <w:rPr>
          <w:rFonts w:ascii="Times New Roman" w:hAnsi="Times New Roman" w:cs="Times New Roman"/>
          <w:b/>
          <w:sz w:val="32"/>
          <w:szCs w:val="32"/>
          <w:lang w:val="sq-AL"/>
        </w:rPr>
      </w:pPr>
      <w:r w:rsidRPr="003F1782">
        <w:rPr>
          <w:rFonts w:ascii="Times New Roman" w:hAnsi="Times New Roman" w:cs="Times New Roman"/>
          <w:b/>
          <w:sz w:val="32"/>
          <w:szCs w:val="32"/>
          <w:lang w:val="sq-AL"/>
        </w:rPr>
        <w:t>Bibliografi</w:t>
      </w:r>
    </w:p>
    <w:p w:rsidR="003F1782" w:rsidRPr="003F1782" w:rsidRDefault="003F1782" w:rsidP="003F1782">
      <w:pPr>
        <w:numPr>
          <w:ilvl w:val="0"/>
          <w:numId w:val="1"/>
        </w:numPr>
        <w:spacing w:after="0"/>
        <w:rPr>
          <w:rFonts w:ascii="Times New Roman" w:hAnsi="Times New Roman" w:cs="Times New Roman"/>
          <w:sz w:val="24"/>
          <w:szCs w:val="24"/>
          <w:lang w:val="sq-AL"/>
        </w:rPr>
      </w:pPr>
      <w:r w:rsidRPr="003F1782">
        <w:rPr>
          <w:rFonts w:ascii="Times New Roman" w:hAnsi="Times New Roman" w:cs="Times New Roman"/>
          <w:sz w:val="24"/>
          <w:szCs w:val="24"/>
          <w:lang w:val="sq-AL"/>
        </w:rPr>
        <w:t xml:space="preserve">Romeo Gurakuqi, </w:t>
      </w:r>
      <w:r w:rsidRPr="003F1782">
        <w:rPr>
          <w:rFonts w:ascii="Times New Roman" w:hAnsi="Times New Roman" w:cs="Times New Roman"/>
          <w:i/>
          <w:sz w:val="24"/>
          <w:szCs w:val="24"/>
          <w:lang w:val="sq-AL"/>
        </w:rPr>
        <w:t>Shqipëria 1911-1914</w:t>
      </w:r>
      <w:r w:rsidRPr="003F1782">
        <w:rPr>
          <w:rFonts w:ascii="Times New Roman" w:hAnsi="Times New Roman" w:cs="Times New Roman"/>
          <w:sz w:val="24"/>
          <w:szCs w:val="24"/>
          <w:lang w:val="sq-AL"/>
        </w:rPr>
        <w:t>, UET Press, 2012</w:t>
      </w:r>
    </w:p>
    <w:p w:rsidR="003F1782" w:rsidRPr="003F1782" w:rsidRDefault="003F1782" w:rsidP="003F1782">
      <w:pPr>
        <w:numPr>
          <w:ilvl w:val="0"/>
          <w:numId w:val="1"/>
        </w:numPr>
        <w:spacing w:after="0"/>
        <w:rPr>
          <w:rFonts w:ascii="Times New Roman" w:hAnsi="Times New Roman" w:cs="Times New Roman"/>
          <w:sz w:val="24"/>
          <w:szCs w:val="24"/>
          <w:lang w:val="sq-AL"/>
        </w:rPr>
      </w:pPr>
      <w:r w:rsidRPr="003F1782">
        <w:rPr>
          <w:rFonts w:ascii="Times New Roman" w:hAnsi="Times New Roman" w:cs="Times New Roman"/>
          <w:sz w:val="24"/>
          <w:szCs w:val="24"/>
          <w:lang w:val="sq-AL"/>
        </w:rPr>
        <w:t xml:space="preserve">Romeo Gurakuqi, </w:t>
      </w:r>
      <w:r w:rsidRPr="003F1782">
        <w:rPr>
          <w:rFonts w:ascii="Times New Roman" w:hAnsi="Times New Roman" w:cs="Times New Roman"/>
          <w:i/>
          <w:sz w:val="24"/>
          <w:szCs w:val="24"/>
          <w:lang w:val="sq-AL"/>
        </w:rPr>
        <w:t>Kryengritja e Malësisë së Mbishkodrës 1911</w:t>
      </w:r>
      <w:r w:rsidRPr="003F1782">
        <w:rPr>
          <w:rFonts w:ascii="Times New Roman" w:hAnsi="Times New Roman" w:cs="Times New Roman"/>
          <w:sz w:val="24"/>
          <w:szCs w:val="24"/>
          <w:lang w:val="sq-AL"/>
        </w:rPr>
        <w:t>, Phoenix, Shkodër 2002</w:t>
      </w:r>
    </w:p>
    <w:p w:rsidR="003F1782" w:rsidRPr="003F1782" w:rsidRDefault="003F1782" w:rsidP="003F1782">
      <w:pPr>
        <w:numPr>
          <w:ilvl w:val="0"/>
          <w:numId w:val="1"/>
        </w:numPr>
        <w:spacing w:after="0"/>
        <w:rPr>
          <w:rFonts w:ascii="Times New Roman" w:hAnsi="Times New Roman" w:cs="Times New Roman"/>
          <w:sz w:val="24"/>
          <w:szCs w:val="24"/>
          <w:lang w:val="sq-AL"/>
        </w:rPr>
      </w:pPr>
      <w:r w:rsidRPr="003F1782">
        <w:rPr>
          <w:rFonts w:ascii="Times New Roman" w:hAnsi="Times New Roman" w:cs="Times New Roman"/>
          <w:sz w:val="24"/>
          <w:szCs w:val="24"/>
          <w:lang w:val="sq-AL"/>
        </w:rPr>
        <w:t xml:space="preserve">Antonello Biagini, </w:t>
      </w:r>
      <w:r w:rsidRPr="003F1782">
        <w:rPr>
          <w:rFonts w:ascii="Times New Roman" w:hAnsi="Times New Roman" w:cs="Times New Roman"/>
          <w:i/>
          <w:sz w:val="24"/>
          <w:szCs w:val="24"/>
          <w:lang w:val="sq-AL"/>
        </w:rPr>
        <w:t>Historia e Shqipërisë nga zanafilla deri në ditët tona</w:t>
      </w:r>
      <w:r w:rsidRPr="003F1782">
        <w:rPr>
          <w:rFonts w:ascii="Times New Roman" w:hAnsi="Times New Roman" w:cs="Times New Roman"/>
          <w:sz w:val="24"/>
          <w:szCs w:val="24"/>
          <w:lang w:val="sq-AL"/>
        </w:rPr>
        <w:t>, Shtëpia e Librit dhe Komunikimit</w:t>
      </w:r>
    </w:p>
    <w:p w:rsidR="003F1782" w:rsidRPr="003F1782" w:rsidRDefault="003F1782" w:rsidP="003F1782">
      <w:pPr>
        <w:numPr>
          <w:ilvl w:val="0"/>
          <w:numId w:val="1"/>
        </w:numPr>
        <w:spacing w:after="0"/>
        <w:rPr>
          <w:rFonts w:ascii="Times New Roman" w:hAnsi="Times New Roman" w:cs="Times New Roman"/>
          <w:sz w:val="24"/>
          <w:szCs w:val="24"/>
          <w:lang w:val="sq-AL"/>
        </w:rPr>
      </w:pPr>
      <w:r w:rsidRPr="003F1782">
        <w:rPr>
          <w:rFonts w:ascii="Times New Roman" w:hAnsi="Times New Roman" w:cs="Times New Roman"/>
          <w:i/>
          <w:sz w:val="24"/>
          <w:szCs w:val="24"/>
          <w:lang w:val="sq-AL"/>
        </w:rPr>
        <w:t>100 vjet nga Kryengritja e Malësisë</w:t>
      </w:r>
      <w:r w:rsidRPr="003F1782">
        <w:rPr>
          <w:rFonts w:ascii="Times New Roman" w:hAnsi="Times New Roman" w:cs="Times New Roman"/>
          <w:sz w:val="24"/>
          <w:szCs w:val="24"/>
          <w:lang w:val="sq-AL"/>
        </w:rPr>
        <w:t xml:space="preserve"> </w:t>
      </w:r>
      <w:r w:rsidRPr="003F1782">
        <w:rPr>
          <w:rFonts w:ascii="Times New Roman" w:hAnsi="Times New Roman" w:cs="Times New Roman"/>
          <w:i/>
          <w:sz w:val="24"/>
          <w:szCs w:val="24"/>
          <w:lang w:val="sq-AL"/>
        </w:rPr>
        <w:t>1911-2011,</w:t>
      </w:r>
      <w:r w:rsidRPr="003F1782">
        <w:rPr>
          <w:rFonts w:ascii="Times New Roman" w:hAnsi="Times New Roman" w:cs="Times New Roman"/>
          <w:sz w:val="24"/>
          <w:szCs w:val="24"/>
          <w:lang w:val="sq-AL"/>
        </w:rPr>
        <w:t xml:space="preserve">  Illyricumi, Tuz 2012</w:t>
      </w:r>
      <w:r w:rsidRPr="003F1782">
        <w:rPr>
          <w:rFonts w:ascii="Times New Roman" w:hAnsi="Times New Roman" w:cs="Times New Roman"/>
          <w:i/>
          <w:sz w:val="24"/>
          <w:szCs w:val="24"/>
          <w:lang w:val="sq-AL"/>
        </w:rPr>
        <w:t xml:space="preserve"> </w:t>
      </w:r>
    </w:p>
    <w:p w:rsidR="003F1782" w:rsidRPr="003F1782" w:rsidRDefault="003F1782" w:rsidP="003F1782">
      <w:pPr>
        <w:numPr>
          <w:ilvl w:val="0"/>
          <w:numId w:val="1"/>
        </w:numPr>
        <w:spacing w:after="0"/>
        <w:rPr>
          <w:rFonts w:ascii="Times New Roman" w:hAnsi="Times New Roman" w:cs="Times New Roman"/>
          <w:sz w:val="24"/>
          <w:szCs w:val="24"/>
          <w:lang w:val="sq-AL"/>
        </w:rPr>
      </w:pPr>
      <w:r w:rsidRPr="003F1782">
        <w:rPr>
          <w:rFonts w:ascii="Times New Roman" w:hAnsi="Times New Roman" w:cs="Times New Roman"/>
          <w:sz w:val="24"/>
          <w:szCs w:val="24"/>
          <w:lang w:val="sq-AL"/>
        </w:rPr>
        <w:t xml:space="preserve">Prof. Dr. Qamil Gexha, </w:t>
      </w:r>
      <w:r w:rsidRPr="003F1782">
        <w:rPr>
          <w:rFonts w:ascii="Times New Roman" w:hAnsi="Times New Roman" w:cs="Times New Roman"/>
          <w:i/>
          <w:sz w:val="24"/>
          <w:szCs w:val="24"/>
          <w:lang w:val="sq-AL"/>
        </w:rPr>
        <w:t>Marrëdhëniet shqiptaro-malazeze 1839-1912</w:t>
      </w:r>
      <w:r w:rsidRPr="003F1782">
        <w:rPr>
          <w:rFonts w:ascii="Times New Roman" w:hAnsi="Times New Roman" w:cs="Times New Roman"/>
          <w:sz w:val="24"/>
          <w:szCs w:val="24"/>
          <w:lang w:val="sq-AL"/>
        </w:rPr>
        <w:t>, Gjakovë, 2003</w:t>
      </w:r>
    </w:p>
    <w:p w:rsidR="003F1782" w:rsidRPr="003F1782" w:rsidRDefault="003F1782" w:rsidP="003F1782">
      <w:pPr>
        <w:numPr>
          <w:ilvl w:val="0"/>
          <w:numId w:val="1"/>
        </w:numPr>
        <w:spacing w:after="0"/>
        <w:rPr>
          <w:rFonts w:ascii="Times New Roman" w:hAnsi="Times New Roman" w:cs="Times New Roman"/>
          <w:sz w:val="24"/>
          <w:szCs w:val="24"/>
          <w:lang w:val="sq-AL"/>
        </w:rPr>
      </w:pPr>
      <w:r w:rsidRPr="003F1782">
        <w:rPr>
          <w:rFonts w:ascii="Times New Roman" w:hAnsi="Times New Roman" w:cs="Times New Roman"/>
          <w:sz w:val="24"/>
          <w:szCs w:val="24"/>
          <w:lang w:val="sq-AL"/>
        </w:rPr>
        <w:t xml:space="preserve">Dr. Isa Bicaj, </w:t>
      </w:r>
      <w:r w:rsidRPr="003F1782">
        <w:rPr>
          <w:rFonts w:ascii="Times New Roman" w:hAnsi="Times New Roman" w:cs="Times New Roman"/>
          <w:i/>
          <w:sz w:val="24"/>
          <w:szCs w:val="24"/>
          <w:lang w:val="sq-AL"/>
        </w:rPr>
        <w:t>Marrëdhëniet shqiptaro-malazeze 1881-1914</w:t>
      </w:r>
      <w:r w:rsidRPr="003F1782">
        <w:rPr>
          <w:rFonts w:ascii="Times New Roman" w:hAnsi="Times New Roman" w:cs="Times New Roman"/>
          <w:sz w:val="24"/>
          <w:szCs w:val="24"/>
          <w:lang w:val="sq-AL"/>
        </w:rPr>
        <w:t>, Prishtinë 2003</w:t>
      </w:r>
    </w:p>
    <w:p w:rsidR="003F1782" w:rsidRPr="003F1782" w:rsidRDefault="003F1782" w:rsidP="003F1782">
      <w:pPr>
        <w:numPr>
          <w:ilvl w:val="0"/>
          <w:numId w:val="1"/>
        </w:numPr>
        <w:spacing w:after="0"/>
        <w:rPr>
          <w:rFonts w:ascii="Times New Roman" w:hAnsi="Times New Roman" w:cs="Times New Roman"/>
          <w:sz w:val="24"/>
          <w:szCs w:val="24"/>
          <w:lang w:val="sq-AL"/>
        </w:rPr>
      </w:pPr>
      <w:r w:rsidRPr="003F1782">
        <w:rPr>
          <w:rFonts w:ascii="Times New Roman" w:hAnsi="Times New Roman" w:cs="Times New Roman"/>
          <w:sz w:val="24"/>
          <w:szCs w:val="24"/>
          <w:lang w:val="sq-AL"/>
        </w:rPr>
        <w:t xml:space="preserve">Akademia e Shkencave e Shqipërisë – Instituti i Historisë, </w:t>
      </w:r>
      <w:r w:rsidRPr="003F1782">
        <w:rPr>
          <w:rFonts w:ascii="Times New Roman" w:hAnsi="Times New Roman" w:cs="Times New Roman"/>
          <w:i/>
          <w:sz w:val="24"/>
          <w:szCs w:val="24"/>
          <w:lang w:val="sq-AL"/>
        </w:rPr>
        <w:t xml:space="preserve">Historia e popullit shqiptar, </w:t>
      </w:r>
      <w:r w:rsidRPr="003F1782">
        <w:rPr>
          <w:rFonts w:ascii="Times New Roman" w:hAnsi="Times New Roman" w:cs="Times New Roman"/>
          <w:sz w:val="24"/>
          <w:szCs w:val="24"/>
          <w:lang w:val="sq-AL"/>
        </w:rPr>
        <w:t>Vëll.2, Botimet Toena 2002</w:t>
      </w:r>
    </w:p>
    <w:p w:rsidR="003F1782" w:rsidRPr="003F1782" w:rsidRDefault="003F1782" w:rsidP="003F1782">
      <w:pPr>
        <w:numPr>
          <w:ilvl w:val="0"/>
          <w:numId w:val="1"/>
        </w:numPr>
        <w:spacing w:after="0"/>
        <w:rPr>
          <w:rFonts w:ascii="Times New Roman" w:hAnsi="Times New Roman" w:cs="Times New Roman"/>
          <w:sz w:val="24"/>
          <w:szCs w:val="24"/>
          <w:lang w:val="sq-AL"/>
        </w:rPr>
      </w:pPr>
      <w:r w:rsidRPr="003F1782">
        <w:rPr>
          <w:rFonts w:ascii="Times New Roman" w:hAnsi="Times New Roman" w:cs="Times New Roman"/>
          <w:sz w:val="24"/>
          <w:szCs w:val="24"/>
          <w:lang w:val="sq-AL"/>
        </w:rPr>
        <w:t xml:space="preserve">Akademia e Shkencave e RPS të Shqipërisë – Instituti i Historisë, </w:t>
      </w:r>
      <w:r w:rsidRPr="003F1782">
        <w:rPr>
          <w:rFonts w:ascii="Times New Roman" w:hAnsi="Times New Roman" w:cs="Times New Roman"/>
          <w:i/>
          <w:sz w:val="24"/>
          <w:szCs w:val="24"/>
          <w:lang w:val="sq-AL"/>
        </w:rPr>
        <w:t>Historia e Shqipërisë, Vëll.2</w:t>
      </w:r>
      <w:r w:rsidRPr="003F1782">
        <w:rPr>
          <w:rFonts w:ascii="Times New Roman" w:hAnsi="Times New Roman" w:cs="Times New Roman"/>
          <w:sz w:val="24"/>
          <w:szCs w:val="24"/>
          <w:lang w:val="sq-AL"/>
        </w:rPr>
        <w:t>, Tiranë 1984</w:t>
      </w:r>
    </w:p>
    <w:p w:rsidR="003F1782" w:rsidRPr="003F1782" w:rsidRDefault="003F1782" w:rsidP="003F1782">
      <w:pPr>
        <w:numPr>
          <w:ilvl w:val="0"/>
          <w:numId w:val="1"/>
        </w:numPr>
        <w:spacing w:after="0"/>
        <w:rPr>
          <w:rFonts w:ascii="Times New Roman" w:hAnsi="Times New Roman" w:cs="Times New Roman"/>
          <w:sz w:val="24"/>
          <w:szCs w:val="24"/>
          <w:lang w:val="sq-AL"/>
        </w:rPr>
      </w:pPr>
      <w:r w:rsidRPr="003F1782">
        <w:rPr>
          <w:rFonts w:ascii="Times New Roman" w:hAnsi="Times New Roman" w:cs="Times New Roman"/>
          <w:sz w:val="24"/>
          <w:szCs w:val="24"/>
          <w:lang w:val="sq-AL"/>
        </w:rPr>
        <w:t xml:space="preserve">Lulash Nikë Palushaj, </w:t>
      </w:r>
      <w:r w:rsidRPr="003F1782">
        <w:rPr>
          <w:rFonts w:ascii="Times New Roman" w:hAnsi="Times New Roman" w:cs="Times New Roman"/>
          <w:i/>
          <w:sz w:val="24"/>
          <w:szCs w:val="24"/>
          <w:lang w:val="sq-AL"/>
        </w:rPr>
        <w:t>Malësia dhe fiset e saj,</w:t>
      </w:r>
      <w:r w:rsidRPr="003F1782">
        <w:rPr>
          <w:rFonts w:ascii="Times New Roman" w:hAnsi="Times New Roman" w:cs="Times New Roman"/>
          <w:sz w:val="24"/>
          <w:szCs w:val="24"/>
          <w:lang w:val="sq-AL"/>
        </w:rPr>
        <w:t xml:space="preserve"> Pjesa e parë, Gjergj Fishta, Lezhë 1996</w:t>
      </w:r>
    </w:p>
    <w:p w:rsidR="003F1782" w:rsidRPr="003F1782" w:rsidRDefault="003F1782" w:rsidP="003F1782">
      <w:pPr>
        <w:numPr>
          <w:ilvl w:val="0"/>
          <w:numId w:val="1"/>
        </w:numPr>
        <w:spacing w:after="0"/>
        <w:rPr>
          <w:rFonts w:ascii="Times New Roman" w:hAnsi="Times New Roman" w:cs="Times New Roman"/>
          <w:sz w:val="24"/>
          <w:szCs w:val="24"/>
          <w:lang w:val="sq-AL"/>
        </w:rPr>
      </w:pPr>
      <w:r w:rsidRPr="003F1782">
        <w:rPr>
          <w:rFonts w:ascii="Times New Roman" w:hAnsi="Times New Roman" w:cs="Times New Roman"/>
          <w:sz w:val="24"/>
          <w:szCs w:val="24"/>
          <w:lang w:val="sq-AL"/>
        </w:rPr>
        <w:t xml:space="preserve">Lulash Nikë Palushaj, </w:t>
      </w:r>
      <w:r w:rsidRPr="003F1782">
        <w:rPr>
          <w:rFonts w:ascii="Times New Roman" w:hAnsi="Times New Roman" w:cs="Times New Roman"/>
          <w:i/>
          <w:sz w:val="24"/>
          <w:szCs w:val="24"/>
          <w:lang w:val="sq-AL"/>
        </w:rPr>
        <w:t>Malësia dhe fiset e saj</w:t>
      </w:r>
      <w:r w:rsidRPr="003F1782">
        <w:rPr>
          <w:rFonts w:ascii="Times New Roman" w:hAnsi="Times New Roman" w:cs="Times New Roman"/>
          <w:sz w:val="24"/>
          <w:szCs w:val="24"/>
          <w:lang w:val="sq-AL"/>
        </w:rPr>
        <w:t>, Pjesa e dytë, Gjergj Fishta, Lezhë 2010</w:t>
      </w:r>
    </w:p>
    <w:p w:rsidR="003F1782" w:rsidRPr="003F1782" w:rsidRDefault="003F1782" w:rsidP="003F1782">
      <w:pPr>
        <w:numPr>
          <w:ilvl w:val="0"/>
          <w:numId w:val="1"/>
        </w:numPr>
        <w:spacing w:after="0"/>
        <w:rPr>
          <w:rFonts w:ascii="Times New Roman" w:hAnsi="Times New Roman" w:cs="Times New Roman"/>
          <w:i/>
          <w:sz w:val="24"/>
          <w:szCs w:val="24"/>
          <w:lang w:val="sq-AL"/>
        </w:rPr>
      </w:pPr>
      <w:r w:rsidRPr="003F1782">
        <w:rPr>
          <w:rFonts w:ascii="Times New Roman" w:hAnsi="Times New Roman" w:cs="Times New Roman"/>
          <w:sz w:val="24"/>
          <w:szCs w:val="24"/>
          <w:lang w:val="sq-AL"/>
        </w:rPr>
        <w:t xml:space="preserve">Gazmend S. Rizaj, </w:t>
      </w:r>
      <w:r w:rsidRPr="003F1782">
        <w:rPr>
          <w:rFonts w:ascii="Times New Roman" w:hAnsi="Times New Roman" w:cs="Times New Roman"/>
          <w:i/>
          <w:sz w:val="24"/>
          <w:szCs w:val="24"/>
          <w:lang w:val="sq-AL"/>
        </w:rPr>
        <w:t>Shqipëria e Sipërme 1800-1913,</w:t>
      </w:r>
      <w:r w:rsidRPr="003F1782">
        <w:rPr>
          <w:rFonts w:ascii="Times New Roman" w:hAnsi="Times New Roman" w:cs="Times New Roman"/>
          <w:sz w:val="24"/>
          <w:szCs w:val="24"/>
          <w:lang w:val="sq-AL"/>
        </w:rPr>
        <w:t>Prishtinë 2011</w:t>
      </w:r>
    </w:p>
    <w:p w:rsidR="003F1782" w:rsidRPr="003F1782" w:rsidRDefault="003F1782" w:rsidP="003F1782">
      <w:pPr>
        <w:numPr>
          <w:ilvl w:val="0"/>
          <w:numId w:val="1"/>
        </w:numPr>
        <w:spacing w:after="0"/>
        <w:rPr>
          <w:rFonts w:ascii="Times New Roman" w:hAnsi="Times New Roman" w:cs="Times New Roman"/>
          <w:sz w:val="24"/>
          <w:szCs w:val="24"/>
          <w:lang w:val="sq-AL"/>
        </w:rPr>
      </w:pPr>
      <w:r w:rsidRPr="003F1782">
        <w:rPr>
          <w:rFonts w:ascii="Times New Roman" w:hAnsi="Times New Roman" w:cs="Times New Roman"/>
          <w:sz w:val="24"/>
          <w:szCs w:val="24"/>
          <w:lang w:val="sq-AL"/>
        </w:rPr>
        <w:t>Dr. Frashër Demaj, Britania e Madhe dhe çështja shqiptare 1875-1913, Prishtinë 2011</w:t>
      </w:r>
    </w:p>
    <w:p w:rsidR="003F1782" w:rsidRPr="003F1782" w:rsidRDefault="003F1782" w:rsidP="003F1782">
      <w:pPr>
        <w:numPr>
          <w:ilvl w:val="0"/>
          <w:numId w:val="1"/>
        </w:numPr>
        <w:spacing w:after="0"/>
        <w:rPr>
          <w:rFonts w:ascii="Times New Roman" w:hAnsi="Times New Roman" w:cs="Times New Roman"/>
          <w:sz w:val="24"/>
          <w:szCs w:val="24"/>
          <w:lang w:val="sq-AL"/>
        </w:rPr>
      </w:pPr>
      <w:r w:rsidRPr="003F1782">
        <w:rPr>
          <w:rFonts w:ascii="Times New Roman" w:hAnsi="Times New Roman" w:cs="Times New Roman"/>
          <w:sz w:val="24"/>
          <w:szCs w:val="24"/>
          <w:lang w:val="sq-AL"/>
        </w:rPr>
        <w:t xml:space="preserve">Dom Ndoc Nikaj, </w:t>
      </w:r>
      <w:r w:rsidRPr="003F1782">
        <w:rPr>
          <w:rFonts w:ascii="Times New Roman" w:hAnsi="Times New Roman" w:cs="Times New Roman"/>
          <w:i/>
          <w:sz w:val="24"/>
          <w:szCs w:val="24"/>
          <w:lang w:val="sq-AL"/>
        </w:rPr>
        <w:t>Kujtime të nji jetës së kalueme</w:t>
      </w:r>
      <w:r w:rsidRPr="003F1782">
        <w:rPr>
          <w:rFonts w:ascii="Times New Roman" w:hAnsi="Times New Roman" w:cs="Times New Roman"/>
          <w:sz w:val="24"/>
          <w:szCs w:val="24"/>
          <w:lang w:val="sq-AL"/>
        </w:rPr>
        <w:t>,  Plejad 2003</w:t>
      </w:r>
    </w:p>
    <w:p w:rsidR="003F1782" w:rsidRPr="003F1782" w:rsidRDefault="003F1782" w:rsidP="003F1782">
      <w:pPr>
        <w:numPr>
          <w:ilvl w:val="0"/>
          <w:numId w:val="1"/>
        </w:numPr>
        <w:spacing w:after="0"/>
        <w:rPr>
          <w:rFonts w:ascii="Times New Roman" w:hAnsi="Times New Roman" w:cs="Times New Roman"/>
          <w:sz w:val="24"/>
          <w:szCs w:val="24"/>
          <w:lang w:val="sq-AL"/>
        </w:rPr>
      </w:pPr>
      <w:r w:rsidRPr="003F1782">
        <w:rPr>
          <w:rFonts w:ascii="Times New Roman" w:hAnsi="Times New Roman" w:cs="Times New Roman"/>
          <w:sz w:val="24"/>
          <w:szCs w:val="24"/>
          <w:lang w:val="sq-AL"/>
        </w:rPr>
        <w:t xml:space="preserve">Pal Doçi, </w:t>
      </w:r>
      <w:r w:rsidRPr="003F1782">
        <w:rPr>
          <w:rFonts w:ascii="Times New Roman" w:hAnsi="Times New Roman" w:cs="Times New Roman"/>
          <w:i/>
          <w:sz w:val="24"/>
          <w:szCs w:val="24"/>
          <w:lang w:val="sq-AL"/>
        </w:rPr>
        <w:t>Dedë Gjo Luli,</w:t>
      </w:r>
      <w:r w:rsidRPr="003F1782">
        <w:rPr>
          <w:rFonts w:ascii="Times New Roman" w:hAnsi="Times New Roman" w:cs="Times New Roman"/>
          <w:sz w:val="24"/>
          <w:szCs w:val="24"/>
          <w:lang w:val="sq-AL"/>
        </w:rPr>
        <w:t xml:space="preserve"> Tiranë 1964</w:t>
      </w:r>
    </w:p>
    <w:p w:rsidR="003F1782" w:rsidRPr="003F1782" w:rsidRDefault="003F1782" w:rsidP="003F1782">
      <w:pPr>
        <w:numPr>
          <w:ilvl w:val="0"/>
          <w:numId w:val="1"/>
        </w:numPr>
        <w:spacing w:after="0"/>
        <w:rPr>
          <w:rFonts w:ascii="Times New Roman" w:hAnsi="Times New Roman" w:cs="Times New Roman"/>
          <w:sz w:val="24"/>
          <w:szCs w:val="24"/>
          <w:lang w:val="sq-AL"/>
        </w:rPr>
      </w:pPr>
      <w:r w:rsidRPr="003F1782">
        <w:rPr>
          <w:rFonts w:ascii="Times New Roman" w:hAnsi="Times New Roman" w:cs="Times New Roman"/>
          <w:sz w:val="24"/>
          <w:szCs w:val="24"/>
          <w:lang w:val="sq-AL"/>
        </w:rPr>
        <w:lastRenderedPageBreak/>
        <w:t xml:space="preserve">Pal Doçi, </w:t>
      </w:r>
      <w:r w:rsidRPr="003F1782">
        <w:rPr>
          <w:rFonts w:ascii="Times New Roman" w:hAnsi="Times New Roman" w:cs="Times New Roman"/>
          <w:i/>
          <w:sz w:val="24"/>
          <w:szCs w:val="24"/>
          <w:lang w:val="sq-AL"/>
        </w:rPr>
        <w:t>Dedë Gjo Luli,</w:t>
      </w:r>
      <w:r w:rsidRPr="003F1782">
        <w:rPr>
          <w:rFonts w:ascii="Times New Roman" w:hAnsi="Times New Roman" w:cs="Times New Roman"/>
          <w:sz w:val="24"/>
          <w:szCs w:val="24"/>
          <w:lang w:val="sq-AL"/>
        </w:rPr>
        <w:t xml:space="preserve"> </w:t>
      </w:r>
      <w:r w:rsidRPr="003F1782">
        <w:rPr>
          <w:rFonts w:ascii="Times New Roman" w:hAnsi="Times New Roman" w:cs="Times New Roman"/>
          <w:sz w:val="24"/>
          <w:szCs w:val="24"/>
          <w:rtl/>
          <w:lang w:val="sq-AL"/>
        </w:rPr>
        <w:t>﴾</w:t>
      </w:r>
      <w:r w:rsidRPr="003F1782">
        <w:rPr>
          <w:rFonts w:ascii="Times New Roman" w:hAnsi="Times New Roman" w:cs="Times New Roman"/>
          <w:sz w:val="24"/>
          <w:szCs w:val="24"/>
          <w:lang w:val="sq-AL"/>
        </w:rPr>
        <w:t>Ripunim</w:t>
      </w:r>
      <w:r w:rsidRPr="003F1782">
        <w:rPr>
          <w:rFonts w:ascii="Times New Roman" w:hAnsi="Times New Roman" w:cs="Times New Roman"/>
          <w:sz w:val="24"/>
          <w:szCs w:val="24"/>
          <w:rtl/>
          <w:lang w:val="sq-AL"/>
        </w:rPr>
        <w:t>﴿</w:t>
      </w:r>
      <w:r w:rsidRPr="003F1782">
        <w:rPr>
          <w:rFonts w:ascii="Times New Roman" w:hAnsi="Times New Roman" w:cs="Times New Roman"/>
          <w:sz w:val="24"/>
          <w:szCs w:val="24"/>
          <w:lang w:val="sq-AL"/>
        </w:rPr>
        <w:t>, Tiranë 2003</w:t>
      </w:r>
    </w:p>
    <w:p w:rsidR="003F1782" w:rsidRPr="003F1782" w:rsidRDefault="003F1782" w:rsidP="003F1782">
      <w:pPr>
        <w:numPr>
          <w:ilvl w:val="0"/>
          <w:numId w:val="1"/>
        </w:numPr>
        <w:spacing w:after="0"/>
        <w:rPr>
          <w:rFonts w:ascii="Times New Roman" w:hAnsi="Times New Roman" w:cs="Times New Roman"/>
          <w:sz w:val="24"/>
          <w:szCs w:val="24"/>
          <w:lang w:val="sq-AL"/>
        </w:rPr>
      </w:pPr>
      <w:r w:rsidRPr="003F1782">
        <w:rPr>
          <w:rFonts w:ascii="Times New Roman" w:hAnsi="Times New Roman" w:cs="Times New Roman"/>
          <w:sz w:val="24"/>
          <w:szCs w:val="24"/>
          <w:lang w:val="sq-AL"/>
        </w:rPr>
        <w:t xml:space="preserve">Gjergj Nikprelaj, </w:t>
      </w:r>
      <w:r w:rsidRPr="003F1782">
        <w:rPr>
          <w:rFonts w:ascii="Times New Roman" w:hAnsi="Times New Roman" w:cs="Times New Roman"/>
          <w:i/>
          <w:sz w:val="24"/>
          <w:szCs w:val="24"/>
          <w:lang w:val="sq-AL"/>
        </w:rPr>
        <w:t>Kryengritja e Malësisë e vitit 1911</w:t>
      </w:r>
      <w:r w:rsidRPr="003F1782">
        <w:rPr>
          <w:rFonts w:ascii="Times New Roman" w:hAnsi="Times New Roman" w:cs="Times New Roman"/>
          <w:sz w:val="24"/>
          <w:szCs w:val="24"/>
          <w:lang w:val="sq-AL"/>
        </w:rPr>
        <w:t>, Gjonlekaj Publishing CO, New York 2004</w:t>
      </w:r>
    </w:p>
    <w:p w:rsidR="003F1782" w:rsidRPr="003F1782" w:rsidRDefault="003F1782" w:rsidP="003F1782">
      <w:pPr>
        <w:numPr>
          <w:ilvl w:val="0"/>
          <w:numId w:val="1"/>
        </w:numPr>
        <w:spacing w:after="0"/>
        <w:rPr>
          <w:rFonts w:ascii="Times New Roman" w:hAnsi="Times New Roman" w:cs="Times New Roman"/>
          <w:sz w:val="24"/>
          <w:szCs w:val="24"/>
          <w:lang w:val="sq-AL"/>
        </w:rPr>
      </w:pPr>
      <w:r w:rsidRPr="003F1782">
        <w:rPr>
          <w:rFonts w:ascii="Times New Roman" w:hAnsi="Times New Roman" w:cs="Times New Roman"/>
          <w:sz w:val="24"/>
          <w:szCs w:val="24"/>
          <w:lang w:val="sq-AL"/>
        </w:rPr>
        <w:t xml:space="preserve">Sokol Gjermeni, </w:t>
      </w:r>
      <w:r w:rsidRPr="003F1782">
        <w:rPr>
          <w:rFonts w:ascii="Times New Roman" w:hAnsi="Times New Roman" w:cs="Times New Roman"/>
          <w:i/>
          <w:sz w:val="24"/>
          <w:szCs w:val="24"/>
          <w:lang w:val="sq-AL"/>
        </w:rPr>
        <w:t>Kryengritja shqiptare e vitit 1911 në optikën e diplomacisë evropiane dhe ballkanike,</w:t>
      </w:r>
      <w:r w:rsidRPr="003F1782">
        <w:rPr>
          <w:rFonts w:ascii="Times New Roman" w:hAnsi="Times New Roman" w:cs="Times New Roman"/>
          <w:sz w:val="24"/>
          <w:szCs w:val="24"/>
          <w:lang w:val="sq-AL"/>
        </w:rPr>
        <w:t xml:space="preserve"> Botimet Toena 2011</w:t>
      </w:r>
    </w:p>
    <w:p w:rsidR="003F1782" w:rsidRPr="003F1782" w:rsidRDefault="003F1782" w:rsidP="003F1782">
      <w:pPr>
        <w:numPr>
          <w:ilvl w:val="0"/>
          <w:numId w:val="1"/>
        </w:numPr>
        <w:spacing w:after="0"/>
        <w:rPr>
          <w:rFonts w:ascii="Times New Roman" w:hAnsi="Times New Roman" w:cs="Times New Roman"/>
          <w:sz w:val="24"/>
          <w:szCs w:val="24"/>
          <w:lang w:val="sq-AL"/>
        </w:rPr>
      </w:pPr>
      <w:r w:rsidRPr="003F1782">
        <w:rPr>
          <w:rFonts w:ascii="Times New Roman" w:hAnsi="Times New Roman" w:cs="Times New Roman"/>
          <w:sz w:val="24"/>
          <w:szCs w:val="24"/>
          <w:lang w:val="sq-AL"/>
        </w:rPr>
        <w:t xml:space="preserve">Palok Traboini, </w:t>
      </w:r>
      <w:r w:rsidRPr="003F1782">
        <w:rPr>
          <w:rFonts w:ascii="Times New Roman" w:hAnsi="Times New Roman" w:cs="Times New Roman"/>
          <w:i/>
          <w:sz w:val="24"/>
          <w:szCs w:val="24"/>
          <w:lang w:val="sq-AL"/>
        </w:rPr>
        <w:t>Flamuri në Deçiq 1911</w:t>
      </w:r>
      <w:r w:rsidRPr="003F1782">
        <w:rPr>
          <w:rFonts w:ascii="Times New Roman" w:hAnsi="Times New Roman" w:cs="Times New Roman"/>
          <w:sz w:val="24"/>
          <w:szCs w:val="24"/>
          <w:lang w:val="sq-AL"/>
        </w:rPr>
        <w:t>, Pantheon</w:t>
      </w:r>
    </w:p>
    <w:p w:rsidR="003F1782" w:rsidRPr="003F1782" w:rsidRDefault="003F1782" w:rsidP="003F1782">
      <w:pPr>
        <w:numPr>
          <w:ilvl w:val="0"/>
          <w:numId w:val="1"/>
        </w:numPr>
        <w:spacing w:after="0"/>
        <w:rPr>
          <w:rFonts w:ascii="Times New Roman" w:hAnsi="Times New Roman" w:cs="Times New Roman"/>
          <w:sz w:val="24"/>
          <w:szCs w:val="24"/>
          <w:lang w:val="sq-AL"/>
        </w:rPr>
      </w:pPr>
      <w:r w:rsidRPr="003F1782">
        <w:rPr>
          <w:rFonts w:ascii="Times New Roman" w:hAnsi="Times New Roman" w:cs="Times New Roman"/>
          <w:sz w:val="24"/>
          <w:szCs w:val="24"/>
          <w:lang w:val="sq-AL"/>
        </w:rPr>
        <w:t xml:space="preserve">Arben Puto, </w:t>
      </w:r>
      <w:r w:rsidRPr="003F1782">
        <w:rPr>
          <w:rFonts w:ascii="Times New Roman" w:hAnsi="Times New Roman" w:cs="Times New Roman"/>
          <w:i/>
          <w:sz w:val="24"/>
          <w:szCs w:val="24"/>
          <w:lang w:val="sq-AL"/>
        </w:rPr>
        <w:t>Shqipëria politike 1912-1939</w:t>
      </w:r>
      <w:r w:rsidRPr="003F1782">
        <w:rPr>
          <w:rFonts w:ascii="Times New Roman" w:hAnsi="Times New Roman" w:cs="Times New Roman"/>
          <w:sz w:val="24"/>
          <w:szCs w:val="24"/>
          <w:lang w:val="sq-AL"/>
        </w:rPr>
        <w:t>, Botimet Toena 2009</w:t>
      </w:r>
    </w:p>
    <w:p w:rsidR="003F1782" w:rsidRPr="003F1782" w:rsidRDefault="003F1782" w:rsidP="003F1782">
      <w:pPr>
        <w:numPr>
          <w:ilvl w:val="0"/>
          <w:numId w:val="1"/>
        </w:numPr>
        <w:spacing w:after="0"/>
        <w:rPr>
          <w:rFonts w:ascii="Times New Roman" w:hAnsi="Times New Roman" w:cs="Times New Roman"/>
          <w:sz w:val="24"/>
          <w:szCs w:val="24"/>
          <w:lang w:val="sq-AL"/>
        </w:rPr>
      </w:pPr>
      <w:r w:rsidRPr="003F1782">
        <w:rPr>
          <w:rFonts w:ascii="Times New Roman" w:hAnsi="Times New Roman" w:cs="Times New Roman"/>
          <w:sz w:val="24"/>
          <w:szCs w:val="24"/>
          <w:lang w:val="sq-AL"/>
        </w:rPr>
        <w:t>Arben Puto, Pavarësia shqiptare dhe diplomacia e Fuqive të Mëdha 1912-1914, Botimet Toena 2012</w:t>
      </w:r>
    </w:p>
    <w:p w:rsidR="003F1782" w:rsidRPr="003F1782" w:rsidRDefault="003F1782" w:rsidP="003F1782">
      <w:pPr>
        <w:numPr>
          <w:ilvl w:val="0"/>
          <w:numId w:val="1"/>
        </w:numPr>
        <w:spacing w:after="0"/>
        <w:rPr>
          <w:rFonts w:ascii="Times New Roman" w:hAnsi="Times New Roman" w:cs="Times New Roman"/>
          <w:sz w:val="24"/>
          <w:szCs w:val="24"/>
          <w:lang w:val="sq-AL"/>
        </w:rPr>
      </w:pPr>
      <w:r w:rsidRPr="003F1782">
        <w:rPr>
          <w:rFonts w:ascii="Times New Roman" w:hAnsi="Times New Roman" w:cs="Times New Roman"/>
          <w:sz w:val="24"/>
          <w:szCs w:val="24"/>
          <w:lang w:val="sq-AL"/>
        </w:rPr>
        <w:t>Arben Puto</w:t>
      </w:r>
      <w:r w:rsidRPr="003F1782">
        <w:rPr>
          <w:rFonts w:ascii="Times New Roman" w:hAnsi="Times New Roman" w:cs="Times New Roman"/>
          <w:i/>
          <w:sz w:val="24"/>
          <w:szCs w:val="24"/>
          <w:lang w:val="sq-AL"/>
        </w:rPr>
        <w:t xml:space="preserve">, Historia diplomatike e çështjes shqiptare 1878- 1926, </w:t>
      </w:r>
      <w:r w:rsidRPr="003F1782">
        <w:rPr>
          <w:rFonts w:ascii="Times New Roman" w:hAnsi="Times New Roman" w:cs="Times New Roman"/>
          <w:sz w:val="24"/>
          <w:szCs w:val="24"/>
          <w:lang w:val="sq-AL"/>
        </w:rPr>
        <w:t>Botimet Dudaj</w:t>
      </w:r>
    </w:p>
    <w:p w:rsidR="003F1782" w:rsidRPr="003F1782" w:rsidRDefault="003F1782" w:rsidP="003F1782">
      <w:pPr>
        <w:numPr>
          <w:ilvl w:val="0"/>
          <w:numId w:val="1"/>
        </w:numPr>
        <w:spacing w:after="0"/>
        <w:rPr>
          <w:rFonts w:ascii="Times New Roman" w:hAnsi="Times New Roman" w:cs="Times New Roman"/>
          <w:sz w:val="24"/>
          <w:szCs w:val="24"/>
          <w:lang w:val="sq-AL"/>
        </w:rPr>
      </w:pPr>
      <w:r w:rsidRPr="003F1782">
        <w:rPr>
          <w:rFonts w:ascii="Times New Roman" w:hAnsi="Times New Roman" w:cs="Times New Roman"/>
          <w:sz w:val="24"/>
          <w:szCs w:val="24"/>
          <w:lang w:val="sq-AL"/>
        </w:rPr>
        <w:t xml:space="preserve">Zakeria Cana, </w:t>
      </w:r>
      <w:r w:rsidRPr="003F1782">
        <w:rPr>
          <w:rFonts w:ascii="Times New Roman" w:hAnsi="Times New Roman" w:cs="Times New Roman"/>
          <w:i/>
          <w:sz w:val="24"/>
          <w:szCs w:val="24"/>
          <w:lang w:val="sq-AL"/>
        </w:rPr>
        <w:t>Politika e Sërbisë kundrejt çështjes shqiptare 1903-1913,</w:t>
      </w:r>
      <w:r w:rsidRPr="003F1782">
        <w:rPr>
          <w:rFonts w:ascii="Times New Roman" w:hAnsi="Times New Roman" w:cs="Times New Roman"/>
          <w:sz w:val="24"/>
          <w:szCs w:val="24"/>
          <w:lang w:val="sq-AL"/>
        </w:rPr>
        <w:t xml:space="preserve"> Prishtinë 2006</w:t>
      </w:r>
    </w:p>
    <w:p w:rsidR="003F1782" w:rsidRPr="003F1782" w:rsidRDefault="003F1782" w:rsidP="003F1782">
      <w:pPr>
        <w:numPr>
          <w:ilvl w:val="0"/>
          <w:numId w:val="1"/>
        </w:numPr>
        <w:spacing w:after="0"/>
        <w:rPr>
          <w:rFonts w:ascii="Times New Roman" w:hAnsi="Times New Roman" w:cs="Times New Roman"/>
          <w:i/>
          <w:sz w:val="24"/>
          <w:szCs w:val="24"/>
          <w:lang w:val="sq-AL"/>
        </w:rPr>
      </w:pPr>
      <w:r w:rsidRPr="003F1782">
        <w:rPr>
          <w:rFonts w:ascii="Times New Roman" w:hAnsi="Times New Roman" w:cs="Times New Roman"/>
          <w:sz w:val="24"/>
          <w:szCs w:val="24"/>
          <w:lang w:val="sq-AL"/>
        </w:rPr>
        <w:t xml:space="preserve">Dr. Shukri Rahimi, </w:t>
      </w:r>
      <w:r w:rsidRPr="003F1782">
        <w:rPr>
          <w:rFonts w:ascii="Times New Roman" w:hAnsi="Times New Roman" w:cs="Times New Roman"/>
          <w:i/>
          <w:sz w:val="24"/>
          <w:szCs w:val="24"/>
          <w:lang w:val="sq-AL"/>
        </w:rPr>
        <w:t>Lufta e shqiptarëve për autonomi 1897-1912</w:t>
      </w:r>
    </w:p>
    <w:p w:rsidR="003F1782" w:rsidRPr="003F1782" w:rsidRDefault="003F1782" w:rsidP="003F1782">
      <w:pPr>
        <w:numPr>
          <w:ilvl w:val="0"/>
          <w:numId w:val="1"/>
        </w:numPr>
        <w:spacing w:after="0"/>
        <w:rPr>
          <w:rFonts w:ascii="Times New Roman" w:hAnsi="Times New Roman" w:cs="Times New Roman"/>
          <w:sz w:val="24"/>
          <w:szCs w:val="24"/>
          <w:lang w:val="sq-AL"/>
        </w:rPr>
      </w:pPr>
      <w:r w:rsidRPr="003F1782">
        <w:rPr>
          <w:rFonts w:ascii="Times New Roman" w:hAnsi="Times New Roman" w:cs="Times New Roman"/>
          <w:sz w:val="24"/>
          <w:szCs w:val="24"/>
          <w:lang w:val="sq-AL"/>
        </w:rPr>
        <w:t xml:space="preserve">Dr. Lush Culaj, </w:t>
      </w:r>
      <w:r w:rsidRPr="003F1782">
        <w:rPr>
          <w:rFonts w:ascii="Times New Roman" w:hAnsi="Times New Roman" w:cs="Times New Roman"/>
          <w:i/>
          <w:sz w:val="24"/>
          <w:szCs w:val="24"/>
          <w:lang w:val="sq-AL"/>
        </w:rPr>
        <w:t>Shqiptarët në gjysmën e parë të shekullit XX,</w:t>
      </w:r>
      <w:r w:rsidRPr="003F1782">
        <w:rPr>
          <w:rFonts w:ascii="Times New Roman" w:hAnsi="Times New Roman" w:cs="Times New Roman"/>
          <w:sz w:val="24"/>
          <w:szCs w:val="24"/>
          <w:lang w:val="sq-AL"/>
        </w:rPr>
        <w:t xml:space="preserve"> Prishtinë 2005</w:t>
      </w:r>
    </w:p>
    <w:p w:rsidR="003F1782" w:rsidRPr="003F1782" w:rsidRDefault="003F1782" w:rsidP="003F1782">
      <w:pPr>
        <w:numPr>
          <w:ilvl w:val="0"/>
          <w:numId w:val="1"/>
        </w:numPr>
        <w:spacing w:after="0"/>
        <w:rPr>
          <w:rFonts w:ascii="Times New Roman" w:hAnsi="Times New Roman" w:cs="Times New Roman"/>
          <w:sz w:val="24"/>
          <w:szCs w:val="24"/>
          <w:lang w:val="sq-AL"/>
        </w:rPr>
      </w:pPr>
      <w:r w:rsidRPr="003F1782">
        <w:rPr>
          <w:rFonts w:ascii="Times New Roman" w:hAnsi="Times New Roman" w:cs="Times New Roman"/>
          <w:sz w:val="24"/>
          <w:szCs w:val="24"/>
          <w:lang w:val="sq-AL"/>
        </w:rPr>
        <w:t xml:space="preserve">Edith Durham, </w:t>
      </w:r>
      <w:r w:rsidRPr="003F1782">
        <w:rPr>
          <w:rFonts w:ascii="Times New Roman" w:hAnsi="Times New Roman" w:cs="Times New Roman"/>
          <w:i/>
          <w:sz w:val="24"/>
          <w:szCs w:val="24"/>
          <w:lang w:val="sq-AL"/>
        </w:rPr>
        <w:t>Njëzet vjet ngatërresa ballkanike,</w:t>
      </w:r>
      <w:r w:rsidRPr="003F1782">
        <w:rPr>
          <w:rFonts w:ascii="Times New Roman" w:hAnsi="Times New Roman" w:cs="Times New Roman"/>
          <w:sz w:val="24"/>
          <w:szCs w:val="24"/>
          <w:lang w:val="sq-AL"/>
        </w:rPr>
        <w:t xml:space="preserve"> Argeta-LMG</w:t>
      </w:r>
    </w:p>
    <w:p w:rsidR="003F1782" w:rsidRPr="003F1782" w:rsidRDefault="003F1782" w:rsidP="003F1782">
      <w:pPr>
        <w:rPr>
          <w:rFonts w:ascii="Times New Roman" w:hAnsi="Times New Roman" w:cs="Times New Roman"/>
          <w:sz w:val="24"/>
          <w:szCs w:val="24"/>
          <w:lang w:val="sq-AL"/>
        </w:rPr>
      </w:pPr>
    </w:p>
    <w:p w:rsidR="00AA6179" w:rsidRPr="003F1782" w:rsidRDefault="00AA6179" w:rsidP="00AA6179">
      <w:pPr>
        <w:shd w:val="clear" w:color="auto" w:fill="FFFFFF"/>
        <w:spacing w:after="0" w:line="375" w:lineRule="atLeast"/>
        <w:rPr>
          <w:rFonts w:ascii="Times New Roman" w:hAnsi="Times New Roman" w:cs="Times New Roman"/>
          <w:b/>
          <w:color w:val="000000" w:themeColor="text1"/>
          <w:sz w:val="24"/>
          <w:szCs w:val="24"/>
          <w:shd w:val="clear" w:color="auto" w:fill="FFFFFF"/>
          <w:lang w:val="sq-AL"/>
        </w:rPr>
      </w:pPr>
      <w:r w:rsidRPr="003F1782">
        <w:rPr>
          <w:rFonts w:ascii="Times New Roman" w:hAnsi="Times New Roman" w:cs="Times New Roman"/>
          <w:color w:val="000000" w:themeColor="text1"/>
          <w:sz w:val="24"/>
          <w:szCs w:val="24"/>
          <w:shd w:val="clear" w:color="auto" w:fill="FFFFFF"/>
          <w:lang w:val="sq-AL"/>
        </w:rPr>
        <w:t xml:space="preserve">                                                                                                             </w:t>
      </w:r>
    </w:p>
    <w:p w:rsidR="00DF6A70" w:rsidRPr="003F1782" w:rsidRDefault="00DF6A70">
      <w:pPr>
        <w:rPr>
          <w:rFonts w:ascii="Times New Roman" w:hAnsi="Times New Roman" w:cs="Times New Roman"/>
        </w:rPr>
      </w:pPr>
    </w:p>
    <w:sectPr w:rsidR="00DF6A70" w:rsidRPr="003F1782" w:rsidSect="00AA6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F7F33"/>
    <w:multiLevelType w:val="hybridMultilevel"/>
    <w:tmpl w:val="13807B08"/>
    <w:lvl w:ilvl="0" w:tplc="0409000B">
      <w:start w:val="1"/>
      <w:numFmt w:val="bullet"/>
      <w:lvlText w:val=""/>
      <w:lvlJc w:val="left"/>
      <w:pPr>
        <w:ind w:left="360" w:hanging="360"/>
      </w:pPr>
      <w:rPr>
        <w:rFonts w:ascii="Wingdings" w:hAnsi="Wingding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AA6179"/>
    <w:rsid w:val="000D4ABB"/>
    <w:rsid w:val="001427C7"/>
    <w:rsid w:val="001D5D45"/>
    <w:rsid w:val="00203939"/>
    <w:rsid w:val="002E23BD"/>
    <w:rsid w:val="00344F07"/>
    <w:rsid w:val="003F1782"/>
    <w:rsid w:val="004A102F"/>
    <w:rsid w:val="00603DD6"/>
    <w:rsid w:val="006E547D"/>
    <w:rsid w:val="008802D6"/>
    <w:rsid w:val="00940E79"/>
    <w:rsid w:val="00A04025"/>
    <w:rsid w:val="00A4345E"/>
    <w:rsid w:val="00A9672C"/>
    <w:rsid w:val="00AA6179"/>
    <w:rsid w:val="00B761FF"/>
    <w:rsid w:val="00C82173"/>
    <w:rsid w:val="00CC33A7"/>
    <w:rsid w:val="00D57CF7"/>
    <w:rsid w:val="00DF6A70"/>
    <w:rsid w:val="00EB3A90"/>
    <w:rsid w:val="00F70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1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q.wikipedia.org/wiki/Mal%C3%ABsia_e_Madhe" TargetMode="External"/><Relationship Id="rId3" Type="http://schemas.microsoft.com/office/2007/relationships/stylesWithEffects" Target="stylesWithEffects.xml"/><Relationship Id="rId7" Type="http://schemas.openxmlformats.org/officeDocument/2006/relationships/hyperlink" Target="http://sq.wikipedia.org/wiki/19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q.wikipedia.org/wiki/23_qersho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2795</Words>
  <Characters>15934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Mark Ujkaj</cp:lastModifiedBy>
  <cp:revision>17</cp:revision>
  <dcterms:created xsi:type="dcterms:W3CDTF">2014-06-21T09:18:00Z</dcterms:created>
  <dcterms:modified xsi:type="dcterms:W3CDTF">2014-06-23T22:32:00Z</dcterms:modified>
</cp:coreProperties>
</file>